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EC991" w14:textId="4BD4FD1D" w:rsidR="000468CE" w:rsidRPr="000468CE" w:rsidRDefault="000468CE" w:rsidP="000468CE">
      <w:r w:rsidRPr="000468CE">
        <w:br/>
      </w:r>
      <w:r w:rsidRPr="000468CE">
        <mc:AlternateContent>
          <mc:Choice Requires="wps">
            <w:drawing>
              <wp:inline distT="0" distB="0" distL="0" distR="0" wp14:anchorId="2196120F" wp14:editId="60A5986A">
                <wp:extent cx="304800" cy="304800"/>
                <wp:effectExtent l="0" t="0" r="0" b="0"/>
                <wp:docPr id="367009623" name="Прямоугольни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C434F3" id="Прямоугольник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E795B1" w14:textId="1B9FF7EB" w:rsidR="000468CE" w:rsidRPr="000468CE" w:rsidRDefault="000468CE" w:rsidP="000468CE">
      <w:r w:rsidRPr="000468CE">
        <mc:AlternateContent>
          <mc:Choice Requires="wps">
            <w:drawing>
              <wp:inline distT="0" distB="0" distL="0" distR="0" wp14:anchorId="153FA0BE" wp14:editId="1B25FE78">
                <wp:extent cx="304800" cy="304800"/>
                <wp:effectExtent l="0" t="0" r="0" b="0"/>
                <wp:docPr id="757578925" name="Прямоугольни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832726" id="Прямоугольник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669538" w14:textId="31FC9A61" w:rsidR="000468CE" w:rsidRPr="000468CE" w:rsidRDefault="000468CE" w:rsidP="000468CE">
      <w:r w:rsidRPr="000468CE">
        <mc:AlternateContent>
          <mc:Choice Requires="wps">
            <w:drawing>
              <wp:inline distT="0" distB="0" distL="0" distR="0" wp14:anchorId="450663F4" wp14:editId="43AF2A75">
                <wp:extent cx="304800" cy="304800"/>
                <wp:effectExtent l="0" t="0" r="0" b="0"/>
                <wp:docPr id="380960693" name="Прямоугольни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8EC4D" id="Прямоугольник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277712A" w14:textId="634CC860" w:rsidR="000468CE" w:rsidRPr="000468CE" w:rsidRDefault="000468CE" w:rsidP="000468CE">
      <w:r w:rsidRPr="000468CE">
        <mc:AlternateContent>
          <mc:Choice Requires="wps">
            <w:drawing>
              <wp:inline distT="0" distB="0" distL="0" distR="0" wp14:anchorId="213553B2" wp14:editId="156F20DF">
                <wp:extent cx="304800" cy="304800"/>
                <wp:effectExtent l="0" t="0" r="0" b="0"/>
                <wp:docPr id="52830044" name="Прямоугольник 7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8AE1F" id="Прямоугольник 7" o:spid="_x0000_s1026" href="https://fipi.ru/inostr-exam/inostr-exam-vzrosl#poisk-po-sayt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B3D40B4" w14:textId="634362FF" w:rsidR="000468CE" w:rsidRPr="000468CE" w:rsidRDefault="000468CE" w:rsidP="000468CE">
      <w:r w:rsidRPr="000468CE">
        <w:drawing>
          <wp:inline distT="0" distB="0" distL="0" distR="0" wp14:anchorId="15D89527" wp14:editId="7EDF9AD2">
            <wp:extent cx="5940425" cy="474980"/>
            <wp:effectExtent l="0" t="0" r="3175" b="0"/>
            <wp:docPr id="1124668032" name="Рисунок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05A56" w14:textId="0F2AEF97" w:rsidR="006348D2" w:rsidRDefault="000468CE">
      <w:r>
        <w:t>Ссылка на сайт:</w:t>
      </w:r>
    </w:p>
    <w:p w14:paraId="2219B358" w14:textId="2EC7F44D" w:rsidR="000468CE" w:rsidRDefault="000468CE">
      <w:hyperlink r:id="rId7" w:tgtFrame="_blank" w:history="1">
        <w:r w:rsidRPr="000468CE">
          <w:rPr>
            <w:rStyle w:val="ac"/>
          </w:rPr>
          <w:t>https://fipi.ru/inostr-exam/inostr-exam-vzrosl</w:t>
        </w:r>
      </w:hyperlink>
    </w:p>
    <w:p w14:paraId="7AA4A124" w14:textId="77777777" w:rsidR="000468CE" w:rsidRDefault="000468CE"/>
    <w:p w14:paraId="6DD4937C" w14:textId="77777777" w:rsidR="000468CE" w:rsidRDefault="000468CE"/>
    <w:sectPr w:rsidR="0004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CE"/>
    <w:rsid w:val="000468CE"/>
    <w:rsid w:val="00516D9D"/>
    <w:rsid w:val="006348D2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BA855"/>
  <w15:chartTrackingRefBased/>
  <w15:docId w15:val="{E128B731-0E42-48C0-9FEC-91B29065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6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8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8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8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8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8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8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8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8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6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68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68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68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68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68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68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68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68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6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8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68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6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68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68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68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68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68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68CE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468C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4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9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7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4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ipi.ru/inostr-exam/inostr-exam-vzros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fipi.ru/" TargetMode="External"/><Relationship Id="rId4" Type="http://schemas.openxmlformats.org/officeDocument/2006/relationships/hyperlink" Target="https://fipi.ru/inostr-exam/inostr-exam-vzrosl#poisk-po-sayt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2025-04-01T17:29:00Z</dcterms:created>
  <dcterms:modified xsi:type="dcterms:W3CDTF">2025-04-01T17:31:00Z</dcterms:modified>
</cp:coreProperties>
</file>