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BF6" w:rsidRPr="00BE6922" w:rsidRDefault="00947F24">
      <w:pPr>
        <w:spacing w:after="0" w:line="408" w:lineRule="auto"/>
        <w:ind w:left="120"/>
        <w:jc w:val="center"/>
        <w:rPr>
          <w:lang w:val="ru-RU"/>
        </w:rPr>
      </w:pPr>
      <w:bookmarkStart w:id="0" w:name="block-32120864"/>
      <w:r w:rsidRPr="00BE6922">
        <w:rPr>
          <w:rFonts w:ascii="Times New Roman" w:hAnsi="Times New Roman"/>
          <w:b/>
          <w:color w:val="000000"/>
          <w:sz w:val="28"/>
          <w:lang w:val="ru-RU"/>
        </w:rPr>
        <w:t>МИНИСТЕРСТВО ПРОСВЕЩЕНИЯ РОССИЙСКОЙ ФЕДЕРАЦИИ</w:t>
      </w:r>
    </w:p>
    <w:p w:rsidR="00695BF6" w:rsidRPr="00BE6922" w:rsidRDefault="00947F24">
      <w:pPr>
        <w:spacing w:after="0" w:line="408" w:lineRule="auto"/>
        <w:ind w:left="120"/>
        <w:jc w:val="center"/>
        <w:rPr>
          <w:lang w:val="ru-RU"/>
        </w:rPr>
      </w:pPr>
      <w:bookmarkStart w:id="1" w:name="37ac6180-0491-4e51-bcdc-02f177e3ca02"/>
      <w:r w:rsidRPr="00BE6922">
        <w:rPr>
          <w:rFonts w:ascii="Times New Roman" w:hAnsi="Times New Roman"/>
          <w:b/>
          <w:color w:val="000000"/>
          <w:sz w:val="28"/>
          <w:lang w:val="ru-RU"/>
        </w:rPr>
        <w:t xml:space="preserve">Министерство образования Саратовской области </w:t>
      </w:r>
      <w:bookmarkEnd w:id="1"/>
    </w:p>
    <w:p w:rsidR="00695BF6" w:rsidRPr="00BE6922" w:rsidRDefault="00947F24">
      <w:pPr>
        <w:spacing w:after="0" w:line="408" w:lineRule="auto"/>
        <w:ind w:left="120"/>
        <w:jc w:val="center"/>
        <w:rPr>
          <w:lang w:val="ru-RU"/>
        </w:rPr>
      </w:pPr>
      <w:bookmarkStart w:id="2" w:name="8ada58fd-6609-4cda-9277-f572cdc08664"/>
      <w:r w:rsidRPr="00BE6922">
        <w:rPr>
          <w:rFonts w:ascii="Times New Roman" w:hAnsi="Times New Roman"/>
          <w:b/>
          <w:color w:val="000000"/>
          <w:sz w:val="28"/>
          <w:lang w:val="ru-RU"/>
        </w:rPr>
        <w:t>Комитет по образованию администрации Балашовского муниципального района</w:t>
      </w:r>
      <w:bookmarkEnd w:id="2"/>
    </w:p>
    <w:p w:rsidR="00695BF6" w:rsidRPr="00BE6922" w:rsidRDefault="00947F24">
      <w:pPr>
        <w:spacing w:after="0" w:line="408" w:lineRule="auto"/>
        <w:ind w:left="120"/>
        <w:jc w:val="center"/>
        <w:rPr>
          <w:lang w:val="ru-RU"/>
        </w:rPr>
      </w:pPr>
      <w:r w:rsidRPr="00BE6922">
        <w:rPr>
          <w:rFonts w:ascii="Times New Roman" w:hAnsi="Times New Roman"/>
          <w:b/>
          <w:color w:val="000000"/>
          <w:sz w:val="28"/>
          <w:lang w:val="ru-RU"/>
        </w:rPr>
        <w:t>МОУ СОШ с. Репное Балашовского района</w:t>
      </w:r>
    </w:p>
    <w:p w:rsidR="00695BF6" w:rsidRPr="00BE6922" w:rsidRDefault="00695BF6">
      <w:pPr>
        <w:spacing w:after="0"/>
        <w:ind w:left="120"/>
        <w:rPr>
          <w:lang w:val="ru-RU"/>
        </w:rPr>
      </w:pPr>
    </w:p>
    <w:p w:rsidR="00695BF6" w:rsidRPr="00BE6922" w:rsidRDefault="00695BF6">
      <w:pPr>
        <w:spacing w:after="0"/>
        <w:ind w:left="120"/>
        <w:rPr>
          <w:lang w:val="ru-RU"/>
        </w:rPr>
      </w:pPr>
    </w:p>
    <w:p w:rsidR="00695BF6" w:rsidRPr="00BE6922" w:rsidRDefault="00695BF6">
      <w:pPr>
        <w:spacing w:after="0"/>
        <w:ind w:left="120"/>
        <w:rPr>
          <w:lang w:val="ru-RU"/>
        </w:rPr>
      </w:pPr>
    </w:p>
    <w:p w:rsidR="00695BF6" w:rsidRPr="00BE6922" w:rsidRDefault="00695BF6">
      <w:pPr>
        <w:spacing w:after="0"/>
        <w:ind w:left="120"/>
        <w:rPr>
          <w:lang w:val="ru-RU"/>
        </w:rPr>
      </w:pPr>
    </w:p>
    <w:tbl>
      <w:tblPr>
        <w:tblW w:w="10588" w:type="dxa"/>
        <w:jc w:val="center"/>
        <w:tblLook w:val="04A0"/>
      </w:tblPr>
      <w:tblGrid>
        <w:gridCol w:w="3234"/>
        <w:gridCol w:w="3402"/>
        <w:gridCol w:w="3952"/>
      </w:tblGrid>
      <w:tr w:rsidR="00947F24" w:rsidRPr="00E2220E" w:rsidTr="00BE6922">
        <w:trPr>
          <w:trHeight w:val="2724"/>
          <w:jc w:val="center"/>
        </w:trPr>
        <w:tc>
          <w:tcPr>
            <w:tcW w:w="3234" w:type="dxa"/>
          </w:tcPr>
          <w:p w:rsidR="00947F24" w:rsidRPr="0040209D" w:rsidRDefault="00947F24" w:rsidP="00947F2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47F24" w:rsidRPr="008944ED" w:rsidRDefault="00947F24" w:rsidP="00947F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947F24" w:rsidRDefault="00947F24" w:rsidP="00947F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47F24" w:rsidRPr="008944ED" w:rsidRDefault="00947F24" w:rsidP="00BE6922">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Савостьянова Г.А.</w:t>
            </w:r>
          </w:p>
          <w:p w:rsidR="00947F24" w:rsidRDefault="00BE6922" w:rsidP="00947F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№1 </w:t>
            </w:r>
            <w:r w:rsidR="00947F24">
              <w:rPr>
                <w:rFonts w:ascii="Times New Roman" w:eastAsia="Times New Roman" w:hAnsi="Times New Roman"/>
                <w:color w:val="000000"/>
                <w:sz w:val="24"/>
                <w:szCs w:val="24"/>
                <w:lang w:val="ru-RU"/>
              </w:rPr>
              <w:t>от «</w:t>
            </w:r>
            <w:r w:rsidR="00947F24"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0</w:t>
            </w:r>
            <w:r w:rsidR="00947F24">
              <w:rPr>
                <w:rFonts w:ascii="Times New Roman" w:eastAsia="Times New Roman" w:hAnsi="Times New Roman"/>
                <w:color w:val="000000"/>
                <w:sz w:val="24"/>
                <w:szCs w:val="24"/>
                <w:lang w:val="ru-RU"/>
              </w:rPr>
              <w:t xml:space="preserve">» </w:t>
            </w:r>
            <w:r w:rsidR="00947F24" w:rsidRPr="00344265">
              <w:rPr>
                <w:rFonts w:ascii="Times New Roman" w:eastAsia="Times New Roman" w:hAnsi="Times New Roman"/>
                <w:color w:val="000000"/>
                <w:sz w:val="24"/>
                <w:szCs w:val="24"/>
                <w:lang w:val="ru-RU"/>
              </w:rPr>
              <w:t>08</w:t>
            </w:r>
            <w:r w:rsidR="00947F24">
              <w:rPr>
                <w:rFonts w:ascii="Times New Roman" w:eastAsia="Times New Roman" w:hAnsi="Times New Roman"/>
                <w:color w:val="000000"/>
                <w:sz w:val="24"/>
                <w:szCs w:val="24"/>
              </w:rPr>
              <w:t xml:space="preserve">   </w:t>
            </w:r>
            <w:r w:rsidR="00947F24"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w:t>
            </w:r>
            <w:r w:rsidR="00947F24">
              <w:rPr>
                <w:rFonts w:ascii="Times New Roman" w:eastAsia="Times New Roman" w:hAnsi="Times New Roman"/>
                <w:color w:val="000000"/>
                <w:sz w:val="24"/>
                <w:szCs w:val="24"/>
                <w:lang w:val="ru-RU"/>
              </w:rPr>
              <w:t xml:space="preserve"> г.</w:t>
            </w:r>
          </w:p>
          <w:p w:rsidR="00947F24" w:rsidRPr="0040209D" w:rsidRDefault="00947F24" w:rsidP="00947F24">
            <w:pPr>
              <w:autoSpaceDE w:val="0"/>
              <w:autoSpaceDN w:val="0"/>
              <w:spacing w:after="120" w:line="240" w:lineRule="auto"/>
              <w:jc w:val="both"/>
              <w:rPr>
                <w:rFonts w:ascii="Times New Roman" w:eastAsia="Times New Roman" w:hAnsi="Times New Roman"/>
                <w:color w:val="000000"/>
                <w:sz w:val="24"/>
                <w:szCs w:val="24"/>
                <w:lang w:val="ru-RU"/>
              </w:rPr>
            </w:pPr>
          </w:p>
        </w:tc>
        <w:tc>
          <w:tcPr>
            <w:tcW w:w="3402" w:type="dxa"/>
          </w:tcPr>
          <w:p w:rsidR="00947F24" w:rsidRPr="0040209D" w:rsidRDefault="00947F24" w:rsidP="00947F2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47F24" w:rsidRPr="008944ED" w:rsidRDefault="00947F24" w:rsidP="00947F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947F24" w:rsidRDefault="00947F24" w:rsidP="00947F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47F24" w:rsidRPr="008944ED" w:rsidRDefault="00947F24" w:rsidP="00BE6922">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947F24" w:rsidRDefault="00BE6922" w:rsidP="00947F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№1 </w:t>
            </w:r>
            <w:r w:rsidR="00947F24">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30</w:t>
            </w:r>
            <w:r w:rsidR="00947F24">
              <w:rPr>
                <w:rFonts w:ascii="Times New Roman" w:eastAsia="Times New Roman" w:hAnsi="Times New Roman"/>
                <w:color w:val="000000"/>
                <w:sz w:val="24"/>
                <w:szCs w:val="24"/>
                <w:lang w:val="ru-RU"/>
              </w:rPr>
              <w:t xml:space="preserve">» </w:t>
            </w:r>
            <w:r w:rsidR="00947F24" w:rsidRPr="00344265">
              <w:rPr>
                <w:rFonts w:ascii="Times New Roman" w:eastAsia="Times New Roman" w:hAnsi="Times New Roman"/>
                <w:color w:val="000000"/>
                <w:sz w:val="24"/>
                <w:szCs w:val="24"/>
                <w:lang w:val="ru-RU"/>
              </w:rPr>
              <w:t>08</w:t>
            </w:r>
            <w:r w:rsidR="00947F24" w:rsidRPr="00E2220E">
              <w:rPr>
                <w:rFonts w:ascii="Times New Roman" w:eastAsia="Times New Roman" w:hAnsi="Times New Roman"/>
                <w:color w:val="000000"/>
                <w:sz w:val="24"/>
                <w:szCs w:val="24"/>
                <w:lang w:val="ru-RU"/>
              </w:rPr>
              <w:t xml:space="preserve">  </w:t>
            </w:r>
            <w:r w:rsidR="00947F24" w:rsidRPr="00344265">
              <w:rPr>
                <w:rFonts w:ascii="Times New Roman" w:eastAsia="Times New Roman" w:hAnsi="Times New Roman"/>
                <w:color w:val="000000"/>
                <w:sz w:val="24"/>
                <w:szCs w:val="24"/>
                <w:lang w:val="ru-RU"/>
              </w:rPr>
              <w:t xml:space="preserve"> </w:t>
            </w:r>
            <w:r w:rsidR="00947F24"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w:t>
            </w:r>
            <w:r w:rsidR="00947F24">
              <w:rPr>
                <w:rFonts w:ascii="Times New Roman" w:eastAsia="Times New Roman" w:hAnsi="Times New Roman"/>
                <w:color w:val="000000"/>
                <w:sz w:val="24"/>
                <w:szCs w:val="24"/>
                <w:lang w:val="ru-RU"/>
              </w:rPr>
              <w:t xml:space="preserve"> г.</w:t>
            </w:r>
          </w:p>
          <w:p w:rsidR="00947F24" w:rsidRPr="0040209D" w:rsidRDefault="00947F24" w:rsidP="00947F24">
            <w:pPr>
              <w:autoSpaceDE w:val="0"/>
              <w:autoSpaceDN w:val="0"/>
              <w:spacing w:after="120" w:line="240" w:lineRule="auto"/>
              <w:jc w:val="both"/>
              <w:rPr>
                <w:rFonts w:ascii="Times New Roman" w:eastAsia="Times New Roman" w:hAnsi="Times New Roman"/>
                <w:color w:val="000000"/>
                <w:sz w:val="24"/>
                <w:szCs w:val="24"/>
                <w:lang w:val="ru-RU"/>
              </w:rPr>
            </w:pPr>
          </w:p>
        </w:tc>
        <w:tc>
          <w:tcPr>
            <w:tcW w:w="3952" w:type="dxa"/>
          </w:tcPr>
          <w:p w:rsidR="00947F24" w:rsidRDefault="00947F24" w:rsidP="00947F2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47F24" w:rsidRPr="008944ED" w:rsidRDefault="00947F24" w:rsidP="00947F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47F24" w:rsidRDefault="00947F24" w:rsidP="00947F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47F24" w:rsidRPr="008944ED" w:rsidRDefault="00947F24" w:rsidP="00BE6922">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947F24" w:rsidRDefault="00BE6922" w:rsidP="00947F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№360 </w:t>
            </w:r>
            <w:r w:rsidR="00947F24">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30</w:t>
            </w:r>
            <w:r w:rsidR="00947F24">
              <w:rPr>
                <w:rFonts w:ascii="Times New Roman" w:eastAsia="Times New Roman" w:hAnsi="Times New Roman"/>
                <w:color w:val="000000"/>
                <w:sz w:val="24"/>
                <w:szCs w:val="24"/>
                <w:lang w:val="ru-RU"/>
              </w:rPr>
              <w:t xml:space="preserve">» </w:t>
            </w:r>
            <w:r w:rsidR="00947F24" w:rsidRPr="00344265">
              <w:rPr>
                <w:rFonts w:ascii="Times New Roman" w:eastAsia="Times New Roman" w:hAnsi="Times New Roman"/>
                <w:color w:val="000000"/>
                <w:sz w:val="24"/>
                <w:szCs w:val="24"/>
                <w:lang w:val="ru-RU"/>
              </w:rPr>
              <w:t>08</w:t>
            </w:r>
            <w:r w:rsidR="00947F24" w:rsidRPr="00E2220E">
              <w:rPr>
                <w:rFonts w:ascii="Times New Roman" w:eastAsia="Times New Roman" w:hAnsi="Times New Roman"/>
                <w:color w:val="000000"/>
                <w:sz w:val="24"/>
                <w:szCs w:val="24"/>
                <w:lang w:val="ru-RU"/>
              </w:rPr>
              <w:t xml:space="preserve">  </w:t>
            </w:r>
            <w:r w:rsidR="00947F24"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947F24">
              <w:rPr>
                <w:rFonts w:ascii="Times New Roman" w:eastAsia="Times New Roman" w:hAnsi="Times New Roman"/>
                <w:color w:val="000000"/>
                <w:sz w:val="24"/>
                <w:szCs w:val="24"/>
                <w:lang w:val="ru-RU"/>
              </w:rPr>
              <w:t xml:space="preserve"> г.</w:t>
            </w:r>
          </w:p>
          <w:p w:rsidR="00947F24" w:rsidRPr="0040209D" w:rsidRDefault="00947F24" w:rsidP="00947F24">
            <w:pPr>
              <w:autoSpaceDE w:val="0"/>
              <w:autoSpaceDN w:val="0"/>
              <w:spacing w:after="120" w:line="240" w:lineRule="auto"/>
              <w:jc w:val="both"/>
              <w:rPr>
                <w:rFonts w:ascii="Times New Roman" w:eastAsia="Times New Roman" w:hAnsi="Times New Roman"/>
                <w:color w:val="000000"/>
                <w:sz w:val="24"/>
                <w:szCs w:val="24"/>
                <w:lang w:val="ru-RU"/>
              </w:rPr>
            </w:pPr>
          </w:p>
        </w:tc>
      </w:tr>
    </w:tbl>
    <w:p w:rsidR="00695BF6" w:rsidRDefault="00695BF6">
      <w:pPr>
        <w:spacing w:after="0"/>
        <w:ind w:left="120"/>
      </w:pPr>
    </w:p>
    <w:p w:rsidR="00695BF6" w:rsidRDefault="00695BF6">
      <w:pPr>
        <w:spacing w:after="0"/>
        <w:ind w:left="120"/>
      </w:pPr>
    </w:p>
    <w:p w:rsidR="00695BF6" w:rsidRDefault="00695BF6">
      <w:pPr>
        <w:spacing w:after="0"/>
        <w:ind w:left="120"/>
      </w:pPr>
    </w:p>
    <w:p w:rsidR="00695BF6" w:rsidRDefault="00695BF6">
      <w:pPr>
        <w:spacing w:after="0"/>
        <w:ind w:left="120"/>
      </w:pPr>
    </w:p>
    <w:p w:rsidR="00695BF6" w:rsidRDefault="00695BF6">
      <w:pPr>
        <w:spacing w:after="0"/>
        <w:ind w:left="120"/>
      </w:pPr>
    </w:p>
    <w:p w:rsidR="00695BF6" w:rsidRDefault="00947F24">
      <w:pPr>
        <w:spacing w:after="0" w:line="408" w:lineRule="auto"/>
        <w:ind w:left="120"/>
        <w:jc w:val="center"/>
      </w:pPr>
      <w:r>
        <w:rPr>
          <w:rFonts w:ascii="Times New Roman" w:hAnsi="Times New Roman"/>
          <w:b/>
          <w:color w:val="000000"/>
          <w:sz w:val="28"/>
        </w:rPr>
        <w:t>РАБОЧАЯ ПРОГРАММА</w:t>
      </w:r>
    </w:p>
    <w:p w:rsidR="00695BF6" w:rsidRDefault="00695BF6">
      <w:pPr>
        <w:spacing w:after="0"/>
        <w:ind w:left="120"/>
        <w:jc w:val="center"/>
      </w:pPr>
    </w:p>
    <w:p w:rsidR="00695BF6" w:rsidRPr="00BE6922" w:rsidRDefault="00947F24">
      <w:pPr>
        <w:spacing w:after="0" w:line="408" w:lineRule="auto"/>
        <w:ind w:left="120"/>
        <w:jc w:val="center"/>
        <w:rPr>
          <w:lang w:val="ru-RU"/>
        </w:rPr>
      </w:pPr>
      <w:r w:rsidRPr="00BE6922">
        <w:rPr>
          <w:rFonts w:ascii="Times New Roman" w:hAnsi="Times New Roman"/>
          <w:b/>
          <w:color w:val="000000"/>
          <w:sz w:val="28"/>
          <w:lang w:val="ru-RU"/>
        </w:rPr>
        <w:t>учебного предмета «Химия. Базовый уровень»</w:t>
      </w:r>
    </w:p>
    <w:p w:rsidR="00695BF6" w:rsidRPr="00BE6922" w:rsidRDefault="00947F24">
      <w:pPr>
        <w:spacing w:after="0" w:line="408" w:lineRule="auto"/>
        <w:ind w:left="120"/>
        <w:jc w:val="center"/>
        <w:rPr>
          <w:lang w:val="ru-RU"/>
        </w:rPr>
      </w:pPr>
      <w:r w:rsidRPr="00BE6922">
        <w:rPr>
          <w:rFonts w:ascii="Times New Roman" w:hAnsi="Times New Roman"/>
          <w:color w:val="000000"/>
          <w:sz w:val="28"/>
          <w:lang w:val="ru-RU"/>
        </w:rPr>
        <w:t xml:space="preserve">для обучающихся 8 </w:t>
      </w:r>
      <w:r w:rsidRPr="00BE6922">
        <w:rPr>
          <w:rFonts w:ascii="Calibri" w:hAnsi="Calibri"/>
          <w:color w:val="000000"/>
          <w:sz w:val="28"/>
          <w:lang w:val="ru-RU"/>
        </w:rPr>
        <w:t xml:space="preserve">– </w:t>
      </w:r>
      <w:r w:rsidRPr="00BE6922">
        <w:rPr>
          <w:rFonts w:ascii="Times New Roman" w:hAnsi="Times New Roman"/>
          <w:color w:val="000000"/>
          <w:sz w:val="28"/>
          <w:lang w:val="ru-RU"/>
        </w:rPr>
        <w:t xml:space="preserve">9 классов </w:t>
      </w:r>
    </w:p>
    <w:p w:rsidR="00695BF6" w:rsidRPr="00BE6922" w:rsidRDefault="00695BF6">
      <w:pPr>
        <w:spacing w:after="0"/>
        <w:ind w:left="120"/>
        <w:jc w:val="center"/>
        <w:rPr>
          <w:lang w:val="ru-RU"/>
        </w:rPr>
      </w:pPr>
    </w:p>
    <w:p w:rsidR="00695BF6" w:rsidRPr="00BE6922" w:rsidRDefault="00695BF6">
      <w:pPr>
        <w:spacing w:after="0"/>
        <w:ind w:left="120"/>
        <w:jc w:val="center"/>
        <w:rPr>
          <w:lang w:val="ru-RU"/>
        </w:rPr>
      </w:pPr>
    </w:p>
    <w:p w:rsidR="00695BF6" w:rsidRPr="00BE6922" w:rsidRDefault="00695BF6">
      <w:pPr>
        <w:spacing w:after="0"/>
        <w:ind w:left="120"/>
        <w:jc w:val="center"/>
        <w:rPr>
          <w:lang w:val="ru-RU"/>
        </w:rPr>
      </w:pPr>
    </w:p>
    <w:p w:rsidR="00695BF6" w:rsidRPr="00BE6922" w:rsidRDefault="00695BF6">
      <w:pPr>
        <w:spacing w:after="0"/>
        <w:ind w:left="120"/>
        <w:jc w:val="center"/>
        <w:rPr>
          <w:lang w:val="ru-RU"/>
        </w:rPr>
      </w:pPr>
    </w:p>
    <w:p w:rsidR="00695BF6" w:rsidRPr="00BE6922" w:rsidRDefault="00695BF6">
      <w:pPr>
        <w:spacing w:after="0"/>
        <w:ind w:left="120"/>
        <w:jc w:val="center"/>
        <w:rPr>
          <w:lang w:val="ru-RU"/>
        </w:rPr>
      </w:pPr>
    </w:p>
    <w:p w:rsidR="00695BF6" w:rsidRPr="00BE6922" w:rsidRDefault="00695BF6">
      <w:pPr>
        <w:spacing w:after="0"/>
        <w:ind w:left="120"/>
        <w:jc w:val="center"/>
        <w:rPr>
          <w:lang w:val="ru-RU"/>
        </w:rPr>
      </w:pPr>
    </w:p>
    <w:p w:rsidR="00695BF6" w:rsidRPr="00BE6922" w:rsidRDefault="00695BF6">
      <w:pPr>
        <w:spacing w:after="0"/>
        <w:ind w:left="120"/>
        <w:jc w:val="center"/>
        <w:rPr>
          <w:lang w:val="ru-RU"/>
        </w:rPr>
      </w:pPr>
    </w:p>
    <w:p w:rsidR="00695BF6" w:rsidRPr="00BE6922" w:rsidRDefault="00695BF6">
      <w:pPr>
        <w:spacing w:after="0"/>
        <w:ind w:left="120"/>
        <w:jc w:val="center"/>
        <w:rPr>
          <w:lang w:val="ru-RU"/>
        </w:rPr>
      </w:pPr>
    </w:p>
    <w:p w:rsidR="00695BF6" w:rsidRDefault="00695BF6" w:rsidP="00BE6922">
      <w:pPr>
        <w:spacing w:after="0"/>
        <w:rPr>
          <w:lang w:val="ru-RU"/>
        </w:rPr>
      </w:pPr>
    </w:p>
    <w:p w:rsidR="00BE6922" w:rsidRPr="00BE6922" w:rsidRDefault="00BE6922" w:rsidP="00BE6922">
      <w:pPr>
        <w:spacing w:after="0"/>
        <w:rPr>
          <w:lang w:val="ru-RU"/>
        </w:rPr>
      </w:pPr>
    </w:p>
    <w:p w:rsidR="00695BF6" w:rsidRPr="00BE6922" w:rsidRDefault="00695BF6">
      <w:pPr>
        <w:spacing w:after="0"/>
        <w:ind w:left="120"/>
        <w:jc w:val="center"/>
        <w:rPr>
          <w:lang w:val="ru-RU"/>
        </w:rPr>
      </w:pPr>
    </w:p>
    <w:p w:rsidR="00695BF6" w:rsidRPr="00BE6922" w:rsidRDefault="00947F24">
      <w:pPr>
        <w:spacing w:after="0"/>
        <w:ind w:left="120"/>
        <w:jc w:val="center"/>
        <w:rPr>
          <w:lang w:val="ru-RU"/>
        </w:rPr>
      </w:pPr>
      <w:bookmarkStart w:id="3" w:name="ea1153b0-1c57-4e3e-bd72-9418d6c953dd"/>
      <w:r w:rsidRPr="00BE6922">
        <w:rPr>
          <w:rFonts w:ascii="Times New Roman" w:hAnsi="Times New Roman"/>
          <w:b/>
          <w:color w:val="000000"/>
          <w:sz w:val="28"/>
          <w:lang w:val="ru-RU"/>
        </w:rPr>
        <w:t>Балашов</w:t>
      </w:r>
      <w:bookmarkEnd w:id="3"/>
      <w:r w:rsidRPr="00BE6922">
        <w:rPr>
          <w:rFonts w:ascii="Times New Roman" w:hAnsi="Times New Roman"/>
          <w:b/>
          <w:color w:val="000000"/>
          <w:sz w:val="28"/>
          <w:lang w:val="ru-RU"/>
        </w:rPr>
        <w:t xml:space="preserve"> </w:t>
      </w:r>
      <w:bookmarkStart w:id="4" w:name="ae8dfc76-3a09-41e0-9709-3fc2ade1ca6e"/>
      <w:r w:rsidRPr="00BE6922">
        <w:rPr>
          <w:rFonts w:ascii="Times New Roman" w:hAnsi="Times New Roman"/>
          <w:b/>
          <w:color w:val="000000"/>
          <w:sz w:val="28"/>
          <w:lang w:val="ru-RU"/>
        </w:rPr>
        <w:t>2023</w:t>
      </w:r>
      <w:bookmarkEnd w:id="4"/>
    </w:p>
    <w:p w:rsidR="00695BF6" w:rsidRPr="00BE6922" w:rsidRDefault="00695BF6">
      <w:pPr>
        <w:rPr>
          <w:lang w:val="ru-RU"/>
        </w:rPr>
        <w:sectPr w:rsidR="00695BF6" w:rsidRPr="00BE6922">
          <w:pgSz w:w="11906" w:h="16383"/>
          <w:pgMar w:top="1134" w:right="850" w:bottom="1134" w:left="1701" w:header="720" w:footer="720" w:gutter="0"/>
          <w:cols w:space="720"/>
        </w:sectPr>
      </w:pPr>
    </w:p>
    <w:p w:rsidR="00695BF6" w:rsidRPr="00BE6922" w:rsidRDefault="00947F24" w:rsidP="00BE6922">
      <w:pPr>
        <w:spacing w:after="0" w:line="264" w:lineRule="auto"/>
        <w:ind w:left="120"/>
        <w:jc w:val="center"/>
        <w:rPr>
          <w:lang w:val="ru-RU"/>
        </w:rPr>
      </w:pPr>
      <w:bookmarkStart w:id="5" w:name="block-32120865"/>
      <w:bookmarkEnd w:id="0"/>
      <w:r w:rsidRPr="00BE6922">
        <w:rPr>
          <w:rFonts w:ascii="Times New Roman" w:hAnsi="Times New Roman"/>
          <w:b/>
          <w:color w:val="000000"/>
          <w:sz w:val="28"/>
          <w:lang w:val="ru-RU"/>
        </w:rPr>
        <w:lastRenderedPageBreak/>
        <w:t>ПОЯСНИТЕЛЬНАЯ ЗАПИСКА</w:t>
      </w:r>
    </w:p>
    <w:p w:rsidR="00695BF6" w:rsidRPr="00BE6922" w:rsidRDefault="00695BF6">
      <w:pPr>
        <w:spacing w:after="0" w:line="264" w:lineRule="auto"/>
        <w:ind w:left="120"/>
        <w:jc w:val="both"/>
        <w:rPr>
          <w:lang w:val="ru-RU"/>
        </w:rPr>
      </w:pP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Изучение химии: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695BF6" w:rsidRPr="00BE6922" w:rsidRDefault="00947F24">
      <w:pPr>
        <w:spacing w:after="0" w:line="264" w:lineRule="auto"/>
        <w:ind w:firstLine="600"/>
        <w:jc w:val="both"/>
        <w:rPr>
          <w:lang w:val="ru-RU"/>
        </w:rPr>
      </w:pPr>
      <w:r w:rsidRPr="00BE6922">
        <w:rPr>
          <w:rFonts w:ascii="Calibri" w:hAnsi="Calibri"/>
          <w:color w:val="000000"/>
          <w:sz w:val="28"/>
          <w:lang w:val="ru-RU"/>
        </w:rPr>
        <w:t>–</w:t>
      </w:r>
      <w:r w:rsidRPr="00BE6922">
        <w:rPr>
          <w:rFonts w:ascii="Times New Roman" w:hAnsi="Times New Roman"/>
          <w:color w:val="000000"/>
          <w:sz w:val="28"/>
          <w:lang w:val="ru-RU"/>
        </w:rPr>
        <w:t xml:space="preserve"> атомно-молекулярного учения как основы всего естествознания;</w:t>
      </w:r>
    </w:p>
    <w:p w:rsidR="00695BF6" w:rsidRPr="00BE6922" w:rsidRDefault="00947F24">
      <w:pPr>
        <w:spacing w:after="0" w:line="264" w:lineRule="auto"/>
        <w:ind w:firstLine="600"/>
        <w:jc w:val="both"/>
        <w:rPr>
          <w:lang w:val="ru-RU"/>
        </w:rPr>
      </w:pPr>
      <w:r w:rsidRPr="00BE6922">
        <w:rPr>
          <w:rFonts w:ascii="Calibri" w:hAnsi="Calibri"/>
          <w:color w:val="000000"/>
          <w:sz w:val="28"/>
          <w:lang w:val="ru-RU"/>
        </w:rPr>
        <w:t>–</w:t>
      </w:r>
      <w:r w:rsidRPr="00BE6922">
        <w:rPr>
          <w:rFonts w:ascii="Times New Roman" w:hAnsi="Times New Roman"/>
          <w:color w:val="000000"/>
          <w:sz w:val="28"/>
          <w:lang w:val="ru-RU"/>
        </w:rPr>
        <w:t xml:space="preserve"> Периодического закона Д. И. Менделеева как основного закона химии;</w:t>
      </w:r>
    </w:p>
    <w:p w:rsidR="00695BF6" w:rsidRPr="00BE6922" w:rsidRDefault="00947F24">
      <w:pPr>
        <w:spacing w:after="0" w:line="264" w:lineRule="auto"/>
        <w:ind w:firstLine="600"/>
        <w:jc w:val="both"/>
        <w:rPr>
          <w:lang w:val="ru-RU"/>
        </w:rPr>
      </w:pPr>
      <w:r w:rsidRPr="00BE6922">
        <w:rPr>
          <w:rFonts w:ascii="Calibri" w:hAnsi="Calibri"/>
          <w:color w:val="000000"/>
          <w:sz w:val="28"/>
          <w:lang w:val="ru-RU"/>
        </w:rPr>
        <w:t>–</w:t>
      </w:r>
      <w:r w:rsidRPr="00BE6922">
        <w:rPr>
          <w:rFonts w:ascii="Times New Roman" w:hAnsi="Times New Roman"/>
          <w:color w:val="000000"/>
          <w:sz w:val="28"/>
          <w:lang w:val="ru-RU"/>
        </w:rPr>
        <w:t xml:space="preserve"> учения о строении атома и химической связи;</w:t>
      </w:r>
    </w:p>
    <w:p w:rsidR="00695BF6" w:rsidRPr="00BE6922" w:rsidRDefault="00947F24">
      <w:pPr>
        <w:spacing w:after="0" w:line="264" w:lineRule="auto"/>
        <w:ind w:firstLine="600"/>
        <w:jc w:val="both"/>
        <w:rPr>
          <w:lang w:val="ru-RU"/>
        </w:rPr>
      </w:pPr>
      <w:r w:rsidRPr="00BE6922">
        <w:rPr>
          <w:rFonts w:ascii="Calibri" w:hAnsi="Calibri"/>
          <w:color w:val="000000"/>
          <w:sz w:val="28"/>
          <w:lang w:val="ru-RU"/>
        </w:rPr>
        <w:t>–</w:t>
      </w:r>
      <w:r w:rsidRPr="00BE6922">
        <w:rPr>
          <w:rFonts w:ascii="Times New Roman" w:hAnsi="Times New Roman"/>
          <w:color w:val="000000"/>
          <w:sz w:val="28"/>
          <w:lang w:val="ru-RU"/>
        </w:rPr>
        <w:t xml:space="preserve"> представлений об электролитической диссоциации веществ в растворах.</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695BF6" w:rsidRPr="003C3016" w:rsidRDefault="00947F24">
      <w:pPr>
        <w:spacing w:after="0" w:line="264" w:lineRule="auto"/>
        <w:ind w:firstLine="600"/>
        <w:jc w:val="both"/>
        <w:rPr>
          <w:lang w:val="ru-RU"/>
        </w:rPr>
      </w:pPr>
      <w:r w:rsidRPr="00BE6922">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3C3016">
        <w:rPr>
          <w:rFonts w:ascii="Times New Roman" w:hAnsi="Times New Roman"/>
          <w:color w:val="000000"/>
          <w:sz w:val="28"/>
          <w:lang w:val="ru-RU"/>
        </w:rPr>
        <w:t>5–7 классы» и «Физика. 7 класс».</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695BF6" w:rsidRPr="00BE6922" w:rsidRDefault="00947F24">
      <w:pPr>
        <w:spacing w:after="0" w:line="264" w:lineRule="auto"/>
        <w:ind w:firstLine="600"/>
        <w:jc w:val="both"/>
        <w:rPr>
          <w:lang w:val="ru-RU"/>
        </w:rPr>
      </w:pPr>
      <w:r w:rsidRPr="00BE6922">
        <w:rPr>
          <w:rFonts w:ascii="Calibri" w:hAnsi="Calibri"/>
          <w:color w:val="000000"/>
          <w:sz w:val="28"/>
          <w:lang w:val="ru-RU"/>
        </w:rPr>
        <w:t>–</w:t>
      </w:r>
      <w:r w:rsidRPr="00BE6922">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695BF6" w:rsidRPr="00BE6922" w:rsidRDefault="00947F24">
      <w:pPr>
        <w:spacing w:after="0" w:line="264" w:lineRule="auto"/>
        <w:ind w:firstLine="600"/>
        <w:jc w:val="both"/>
        <w:rPr>
          <w:lang w:val="ru-RU"/>
        </w:rPr>
      </w:pPr>
      <w:r w:rsidRPr="00BE6922">
        <w:rPr>
          <w:rFonts w:ascii="Calibri" w:hAnsi="Calibri"/>
          <w:color w:val="000000"/>
          <w:sz w:val="28"/>
          <w:lang w:val="ru-RU"/>
        </w:rPr>
        <w:t>–</w:t>
      </w:r>
      <w:r w:rsidRPr="00BE6922">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695BF6" w:rsidRPr="00BE6922" w:rsidRDefault="00947F24">
      <w:pPr>
        <w:spacing w:after="0" w:line="264" w:lineRule="auto"/>
        <w:ind w:firstLine="600"/>
        <w:jc w:val="both"/>
        <w:rPr>
          <w:lang w:val="ru-RU"/>
        </w:rPr>
      </w:pPr>
      <w:r w:rsidRPr="00BE6922">
        <w:rPr>
          <w:rFonts w:ascii="Calibri" w:hAnsi="Calibri"/>
          <w:color w:val="000000"/>
          <w:sz w:val="28"/>
          <w:lang w:val="ru-RU"/>
        </w:rPr>
        <w:t>–</w:t>
      </w:r>
      <w:r w:rsidRPr="00BE6922">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695BF6" w:rsidRPr="00BE6922" w:rsidRDefault="00947F24">
      <w:pPr>
        <w:spacing w:after="0" w:line="264" w:lineRule="auto"/>
        <w:ind w:firstLine="600"/>
        <w:jc w:val="both"/>
        <w:rPr>
          <w:lang w:val="ru-RU"/>
        </w:rPr>
      </w:pPr>
      <w:r w:rsidRPr="00BE6922">
        <w:rPr>
          <w:rFonts w:ascii="Calibri" w:hAnsi="Calibri"/>
          <w:color w:val="000000"/>
          <w:sz w:val="28"/>
          <w:lang w:val="ru-RU"/>
        </w:rPr>
        <w:t>–</w:t>
      </w:r>
      <w:r w:rsidRPr="00BE6922">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695BF6" w:rsidRPr="00BE6922" w:rsidRDefault="00947F24">
      <w:pPr>
        <w:spacing w:after="0" w:line="264" w:lineRule="auto"/>
        <w:ind w:firstLine="600"/>
        <w:jc w:val="both"/>
        <w:rPr>
          <w:lang w:val="ru-RU"/>
        </w:rPr>
      </w:pPr>
      <w:r w:rsidRPr="00BE6922">
        <w:rPr>
          <w:rFonts w:ascii="Calibri" w:hAnsi="Calibri"/>
          <w:color w:val="000000"/>
          <w:sz w:val="28"/>
          <w:lang w:val="ru-RU"/>
        </w:rPr>
        <w:t>–</w:t>
      </w:r>
      <w:r w:rsidRPr="00BE6922">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695BF6" w:rsidRPr="00BE6922" w:rsidRDefault="00947F24">
      <w:pPr>
        <w:spacing w:after="0" w:line="264" w:lineRule="auto"/>
        <w:ind w:firstLine="600"/>
        <w:jc w:val="both"/>
        <w:rPr>
          <w:lang w:val="ru-RU"/>
        </w:rPr>
      </w:pPr>
      <w:r w:rsidRPr="00BE6922">
        <w:rPr>
          <w:rFonts w:ascii="Calibri" w:hAnsi="Calibri"/>
          <w:color w:val="333333"/>
          <w:sz w:val="28"/>
          <w:lang w:val="ru-RU"/>
        </w:rPr>
        <w:t>–</w:t>
      </w:r>
      <w:r w:rsidRPr="00BE6922">
        <w:rPr>
          <w:rFonts w:ascii="Times New Roman" w:hAnsi="Times New Roman"/>
          <w:color w:val="333333"/>
          <w:sz w:val="28"/>
          <w:lang w:val="ru-RU"/>
        </w:rPr>
        <w:t xml:space="preserve"> </w:t>
      </w:r>
      <w:r w:rsidRPr="00BE6922">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695BF6" w:rsidRPr="00BE6922" w:rsidRDefault="00947F24">
      <w:pPr>
        <w:spacing w:after="0" w:line="264" w:lineRule="auto"/>
        <w:ind w:firstLine="600"/>
        <w:jc w:val="both"/>
        <w:rPr>
          <w:lang w:val="ru-RU"/>
        </w:rPr>
      </w:pPr>
      <w:bookmarkStart w:id="6" w:name="9012e5c9-2e66-40e9-9799-caf6f2595164"/>
      <w:r w:rsidRPr="00BE6922">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rsidR="00695BF6" w:rsidRPr="00BE6922" w:rsidRDefault="00695BF6">
      <w:pPr>
        <w:spacing w:after="0" w:line="264" w:lineRule="auto"/>
        <w:ind w:left="120"/>
        <w:jc w:val="both"/>
        <w:rPr>
          <w:lang w:val="ru-RU"/>
        </w:rPr>
      </w:pPr>
    </w:p>
    <w:p w:rsidR="00695BF6" w:rsidRPr="00BE6922" w:rsidRDefault="00695BF6">
      <w:pPr>
        <w:spacing w:after="0" w:line="264" w:lineRule="auto"/>
        <w:ind w:left="120"/>
        <w:jc w:val="both"/>
        <w:rPr>
          <w:lang w:val="ru-RU"/>
        </w:rPr>
      </w:pPr>
    </w:p>
    <w:p w:rsidR="00695BF6" w:rsidRPr="00BE6922" w:rsidRDefault="00695BF6">
      <w:pPr>
        <w:rPr>
          <w:lang w:val="ru-RU"/>
        </w:rPr>
        <w:sectPr w:rsidR="00695BF6" w:rsidRPr="00BE6922">
          <w:pgSz w:w="11906" w:h="16383"/>
          <w:pgMar w:top="1134" w:right="850" w:bottom="1134" w:left="1701" w:header="720" w:footer="720" w:gutter="0"/>
          <w:cols w:space="720"/>
        </w:sectPr>
      </w:pPr>
    </w:p>
    <w:p w:rsidR="00695BF6" w:rsidRPr="00BE6922" w:rsidRDefault="00947F24" w:rsidP="00BE6922">
      <w:pPr>
        <w:spacing w:after="0" w:line="264" w:lineRule="auto"/>
        <w:ind w:left="120"/>
        <w:jc w:val="center"/>
        <w:rPr>
          <w:lang w:val="ru-RU"/>
        </w:rPr>
      </w:pPr>
      <w:bookmarkStart w:id="7" w:name="block-32120866"/>
      <w:bookmarkEnd w:id="5"/>
      <w:r w:rsidRPr="00BE6922">
        <w:rPr>
          <w:rFonts w:ascii="Times New Roman" w:hAnsi="Times New Roman"/>
          <w:b/>
          <w:color w:val="000000"/>
          <w:sz w:val="28"/>
          <w:lang w:val="ru-RU"/>
        </w:rPr>
        <w:t>СОДЕРЖАНИЕ ОБУЧЕНИЯ</w:t>
      </w:r>
    </w:p>
    <w:p w:rsidR="00695BF6" w:rsidRPr="00BE6922" w:rsidRDefault="00695BF6">
      <w:pPr>
        <w:spacing w:after="0" w:line="264" w:lineRule="auto"/>
        <w:ind w:left="120"/>
        <w:jc w:val="both"/>
        <w:rPr>
          <w:lang w:val="ru-RU"/>
        </w:rPr>
      </w:pP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8 КЛАСС</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Первоначальные химические понятия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Количество вещества. </w:t>
      </w:r>
      <w:r w:rsidRPr="003C3016">
        <w:rPr>
          <w:rFonts w:ascii="Times New Roman" w:hAnsi="Times New Roman"/>
          <w:color w:val="000000"/>
          <w:sz w:val="28"/>
          <w:lang w:val="ru-RU"/>
        </w:rPr>
        <w:t xml:space="preserve">Моль. Молярная масса. </w:t>
      </w:r>
      <w:r w:rsidRPr="00BE6922">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695BF6" w:rsidRPr="00BE6922" w:rsidRDefault="00947F24">
      <w:pPr>
        <w:spacing w:after="0" w:line="264" w:lineRule="auto"/>
        <w:ind w:firstLine="600"/>
        <w:jc w:val="both"/>
        <w:rPr>
          <w:lang w:val="ru-RU"/>
        </w:rPr>
      </w:pPr>
      <w:r w:rsidRPr="00BE6922">
        <w:rPr>
          <w:rFonts w:ascii="Times New Roman" w:hAnsi="Times New Roman"/>
          <w:b/>
          <w:i/>
          <w:color w:val="000000"/>
          <w:sz w:val="28"/>
          <w:lang w:val="ru-RU"/>
        </w:rPr>
        <w:t>Химический эксперимент</w:t>
      </w:r>
      <w:r w:rsidRPr="00BE6922">
        <w:rPr>
          <w:rFonts w:ascii="Times New Roman" w:hAnsi="Times New Roman"/>
          <w:b/>
          <w:color w:val="000000"/>
          <w:sz w:val="28"/>
          <w:lang w:val="ru-RU"/>
        </w:rPr>
        <w:t>:</w:t>
      </w:r>
      <w:r w:rsidRPr="00BE6922">
        <w:rPr>
          <w:rFonts w:ascii="Times New Roman" w:hAnsi="Times New Roman"/>
          <w:color w:val="000000"/>
          <w:sz w:val="28"/>
          <w:lang w:val="ru-RU"/>
        </w:rPr>
        <w:t xml:space="preserve">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BE6922">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BE6922">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Важнейшие представители неорганических веществ</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3C3016">
        <w:rPr>
          <w:rFonts w:ascii="Times New Roman" w:hAnsi="Times New Roman"/>
          <w:color w:val="000000"/>
          <w:sz w:val="28"/>
          <w:lang w:val="ru-RU"/>
        </w:rPr>
        <w:t xml:space="preserve">Оксиды. Применение кислорода. </w:t>
      </w:r>
      <w:r w:rsidRPr="00BE6922">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Молярный объём газов. Расчёты по химическим уравнениям.</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3C3016">
        <w:rPr>
          <w:rFonts w:ascii="Times New Roman" w:hAnsi="Times New Roman"/>
          <w:color w:val="000000"/>
          <w:sz w:val="28"/>
          <w:lang w:val="ru-RU"/>
        </w:rPr>
        <w:t xml:space="preserve">Основания. Роль растворов в природе и в жизни человека. </w:t>
      </w:r>
      <w:r w:rsidRPr="00BE6922">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Соли. Номенклатура солей. Физические и химические свойства солей. Получение солей.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Генетическая связь между классами неорганических соединений.</w:t>
      </w:r>
    </w:p>
    <w:p w:rsidR="00695BF6" w:rsidRPr="00BE6922" w:rsidRDefault="00947F24">
      <w:pPr>
        <w:spacing w:after="0" w:line="264" w:lineRule="auto"/>
        <w:ind w:firstLine="600"/>
        <w:jc w:val="both"/>
        <w:rPr>
          <w:lang w:val="ru-RU"/>
        </w:rPr>
      </w:pPr>
      <w:r w:rsidRPr="00BE6922">
        <w:rPr>
          <w:rFonts w:ascii="Times New Roman" w:hAnsi="Times New Roman"/>
          <w:b/>
          <w:i/>
          <w:color w:val="000000"/>
          <w:sz w:val="28"/>
          <w:lang w:val="ru-RU"/>
        </w:rPr>
        <w:t>Химический эксперимент</w:t>
      </w:r>
      <w:r w:rsidRPr="00BE6922">
        <w:rPr>
          <w:rFonts w:ascii="Times New Roman" w:hAnsi="Times New Roman"/>
          <w:b/>
          <w:color w:val="000000"/>
          <w:sz w:val="28"/>
          <w:lang w:val="ru-RU"/>
        </w:rPr>
        <w:t>:</w:t>
      </w:r>
      <w:r w:rsidRPr="00BE6922">
        <w:rPr>
          <w:rFonts w:ascii="Times New Roman" w:hAnsi="Times New Roman"/>
          <w:color w:val="000000"/>
          <w:sz w:val="28"/>
          <w:lang w:val="ru-RU"/>
        </w:rPr>
        <w:t xml:space="preserve">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BE6922">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BE6922">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695BF6" w:rsidRPr="00BE6922" w:rsidRDefault="00947F24">
      <w:pPr>
        <w:spacing w:after="0" w:line="264" w:lineRule="auto"/>
        <w:ind w:firstLine="600"/>
        <w:jc w:val="both"/>
        <w:rPr>
          <w:lang w:val="ru-RU"/>
        </w:rPr>
      </w:pPr>
      <w:r w:rsidRPr="00BE6922">
        <w:rPr>
          <w:rFonts w:ascii="Times New Roman" w:hAnsi="Times New Roman"/>
          <w:b/>
          <w:i/>
          <w:color w:val="000000"/>
          <w:sz w:val="28"/>
          <w:lang w:val="ru-RU"/>
        </w:rPr>
        <w:t>Химический эксперимент</w:t>
      </w:r>
      <w:r w:rsidRPr="00BE6922">
        <w:rPr>
          <w:rFonts w:ascii="Times New Roman" w:hAnsi="Times New Roman"/>
          <w:b/>
          <w:color w:val="000000"/>
          <w:sz w:val="28"/>
          <w:lang w:val="ru-RU"/>
        </w:rPr>
        <w:t>:</w:t>
      </w:r>
      <w:r w:rsidRPr="00BE6922">
        <w:rPr>
          <w:rFonts w:ascii="Times New Roman" w:hAnsi="Times New Roman"/>
          <w:color w:val="000000"/>
          <w:sz w:val="28"/>
          <w:lang w:val="ru-RU"/>
        </w:rPr>
        <w:t xml:space="preserve">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695BF6" w:rsidRPr="00BE6922" w:rsidRDefault="00947F24">
      <w:pPr>
        <w:spacing w:after="0" w:line="264" w:lineRule="auto"/>
        <w:ind w:firstLine="600"/>
        <w:jc w:val="both"/>
        <w:rPr>
          <w:lang w:val="ru-RU"/>
        </w:rPr>
      </w:pPr>
      <w:r w:rsidRPr="00BE6922">
        <w:rPr>
          <w:rFonts w:ascii="Times New Roman" w:hAnsi="Times New Roman"/>
          <w:b/>
          <w:i/>
          <w:color w:val="000000"/>
          <w:sz w:val="28"/>
          <w:lang w:val="ru-RU"/>
        </w:rPr>
        <w:t>Межпредметные связи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Биология: фотосинтез, дыхание, биосфера.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9 КЛАСС</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Вещество и химическая реакция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695BF6" w:rsidRPr="00BE6922" w:rsidRDefault="00947F24">
      <w:pPr>
        <w:spacing w:after="0" w:line="264" w:lineRule="auto"/>
        <w:ind w:firstLine="600"/>
        <w:jc w:val="both"/>
        <w:rPr>
          <w:lang w:val="ru-RU"/>
        </w:rPr>
      </w:pPr>
      <w:r w:rsidRPr="00BE6922">
        <w:rPr>
          <w:rFonts w:ascii="Times New Roman" w:hAnsi="Times New Roman"/>
          <w:b/>
          <w:i/>
          <w:color w:val="000000"/>
          <w:sz w:val="28"/>
          <w:lang w:val="ru-RU"/>
        </w:rPr>
        <w:t>Химический эксперимент</w:t>
      </w:r>
      <w:r w:rsidRPr="00BE6922">
        <w:rPr>
          <w:rFonts w:ascii="Times New Roman" w:hAnsi="Times New Roman"/>
          <w:b/>
          <w:color w:val="000000"/>
          <w:sz w:val="28"/>
          <w:lang w:val="ru-RU"/>
        </w:rPr>
        <w:t>:</w:t>
      </w:r>
      <w:r w:rsidRPr="00BE6922">
        <w:rPr>
          <w:rFonts w:ascii="Times New Roman" w:hAnsi="Times New Roman"/>
          <w:color w:val="000000"/>
          <w:sz w:val="28"/>
          <w:lang w:val="ru-RU"/>
        </w:rPr>
        <w:t xml:space="preserve">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Неметаллы и их соединения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3C3016">
        <w:rPr>
          <w:rFonts w:ascii="Times New Roman" w:hAnsi="Times New Roman"/>
          <w:color w:val="000000"/>
          <w:sz w:val="28"/>
          <w:lang w:val="ru-RU"/>
        </w:rPr>
        <w:t xml:space="preserve">Хлороводород. Соляная кислота, химические свойства, получение, применение. </w:t>
      </w:r>
      <w:r w:rsidRPr="00BE6922">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BE6922">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BE6922">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BE6922">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BE6922">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3C3016">
        <w:rPr>
          <w:rFonts w:ascii="Times New Roman" w:hAnsi="Times New Roman"/>
          <w:color w:val="000000"/>
          <w:sz w:val="28"/>
          <w:lang w:val="ru-RU"/>
        </w:rPr>
        <w:t xml:space="preserve">Адсорбция. Круговорот углерода в природе. </w:t>
      </w:r>
      <w:r w:rsidRPr="00BE6922">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BE6922">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BE6922">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695BF6" w:rsidRPr="00BE6922" w:rsidRDefault="00947F24">
      <w:pPr>
        <w:spacing w:after="0" w:line="264" w:lineRule="auto"/>
        <w:ind w:firstLine="600"/>
        <w:jc w:val="both"/>
        <w:rPr>
          <w:lang w:val="ru-RU"/>
        </w:rPr>
      </w:pPr>
      <w:r w:rsidRPr="00BE6922">
        <w:rPr>
          <w:rFonts w:ascii="Times New Roman" w:hAnsi="Times New Roman"/>
          <w:b/>
          <w:i/>
          <w:color w:val="000000"/>
          <w:sz w:val="28"/>
          <w:lang w:val="ru-RU"/>
        </w:rPr>
        <w:t>Химический эксперимент</w:t>
      </w:r>
      <w:r w:rsidRPr="00BE6922">
        <w:rPr>
          <w:rFonts w:ascii="Times New Roman" w:hAnsi="Times New Roman"/>
          <w:b/>
          <w:color w:val="000000"/>
          <w:sz w:val="28"/>
          <w:lang w:val="ru-RU"/>
        </w:rPr>
        <w:t>:</w:t>
      </w:r>
      <w:r w:rsidRPr="00BE6922">
        <w:rPr>
          <w:rFonts w:ascii="Times New Roman" w:hAnsi="Times New Roman"/>
          <w:color w:val="000000"/>
          <w:sz w:val="28"/>
          <w:lang w:val="ru-RU"/>
        </w:rPr>
        <w:t xml:space="preserve">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Металлы и их соединения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BE6922">
        <w:rPr>
          <w:rFonts w:ascii="Times New Roman" w:hAnsi="Times New Roman"/>
          <w:color w:val="000000"/>
          <w:sz w:val="28"/>
          <w:lang w:val="ru-RU"/>
        </w:rPr>
        <w:t>) и железа (</w:t>
      </w:r>
      <w:r>
        <w:rPr>
          <w:rFonts w:ascii="Times New Roman" w:hAnsi="Times New Roman"/>
          <w:color w:val="000000"/>
          <w:sz w:val="28"/>
        </w:rPr>
        <w:t>III</w:t>
      </w:r>
      <w:r w:rsidRPr="00BE6922">
        <w:rPr>
          <w:rFonts w:ascii="Times New Roman" w:hAnsi="Times New Roman"/>
          <w:color w:val="000000"/>
          <w:sz w:val="28"/>
          <w:lang w:val="ru-RU"/>
        </w:rPr>
        <w:t>), их состав, свойства и получение.</w:t>
      </w:r>
    </w:p>
    <w:p w:rsidR="00695BF6" w:rsidRPr="00BE6922" w:rsidRDefault="00947F24">
      <w:pPr>
        <w:spacing w:after="0" w:line="264" w:lineRule="auto"/>
        <w:ind w:firstLine="600"/>
        <w:jc w:val="both"/>
        <w:rPr>
          <w:lang w:val="ru-RU"/>
        </w:rPr>
      </w:pPr>
      <w:r w:rsidRPr="00BE6922">
        <w:rPr>
          <w:rFonts w:ascii="Times New Roman" w:hAnsi="Times New Roman"/>
          <w:b/>
          <w:i/>
          <w:color w:val="000000"/>
          <w:sz w:val="28"/>
          <w:lang w:val="ru-RU"/>
        </w:rPr>
        <w:t>Химический эксперимент</w:t>
      </w:r>
      <w:r w:rsidRPr="00BE6922">
        <w:rPr>
          <w:rFonts w:ascii="Times New Roman" w:hAnsi="Times New Roman"/>
          <w:b/>
          <w:color w:val="000000"/>
          <w:sz w:val="28"/>
          <w:lang w:val="ru-RU"/>
        </w:rPr>
        <w:t>:</w:t>
      </w:r>
      <w:r w:rsidRPr="00BE6922">
        <w:rPr>
          <w:rFonts w:ascii="Times New Roman" w:hAnsi="Times New Roman"/>
          <w:color w:val="000000"/>
          <w:sz w:val="28"/>
          <w:lang w:val="ru-RU"/>
        </w:rPr>
        <w:t xml:space="preserve">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BE6922">
        <w:rPr>
          <w:rFonts w:ascii="Times New Roman" w:hAnsi="Times New Roman"/>
          <w:color w:val="000000"/>
          <w:sz w:val="28"/>
          <w:lang w:val="ru-RU"/>
        </w:rPr>
        <w:t>) и железа (</w:t>
      </w:r>
      <w:r>
        <w:rPr>
          <w:rFonts w:ascii="Times New Roman" w:hAnsi="Times New Roman"/>
          <w:color w:val="000000"/>
          <w:sz w:val="28"/>
        </w:rPr>
        <w:t>III</w:t>
      </w:r>
      <w:r w:rsidRPr="00BE6922">
        <w:rPr>
          <w:rFonts w:ascii="Times New Roman" w:hAnsi="Times New Roman"/>
          <w:color w:val="000000"/>
          <w:sz w:val="28"/>
          <w:lang w:val="ru-RU"/>
        </w:rPr>
        <w:t>), меди (</w:t>
      </w:r>
      <w:r>
        <w:rPr>
          <w:rFonts w:ascii="Times New Roman" w:hAnsi="Times New Roman"/>
          <w:color w:val="000000"/>
          <w:sz w:val="28"/>
        </w:rPr>
        <w:t>II</w:t>
      </w:r>
      <w:r w:rsidRPr="00BE6922">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Химия и окружающая среда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695BF6" w:rsidRPr="00BE6922" w:rsidRDefault="00947F24">
      <w:pPr>
        <w:spacing w:after="0" w:line="264" w:lineRule="auto"/>
        <w:ind w:firstLine="600"/>
        <w:jc w:val="both"/>
        <w:rPr>
          <w:lang w:val="ru-RU"/>
        </w:rPr>
      </w:pPr>
      <w:r w:rsidRPr="00BE6922">
        <w:rPr>
          <w:rFonts w:ascii="Times New Roman" w:hAnsi="Times New Roman"/>
          <w:b/>
          <w:i/>
          <w:color w:val="000000"/>
          <w:sz w:val="28"/>
          <w:lang w:val="ru-RU"/>
        </w:rPr>
        <w:t>Химический эксперимент:</w:t>
      </w:r>
      <w:r w:rsidRPr="00BE6922">
        <w:rPr>
          <w:rFonts w:ascii="Times New Roman" w:hAnsi="Times New Roman"/>
          <w:color w:val="000000"/>
          <w:sz w:val="28"/>
          <w:lang w:val="ru-RU"/>
        </w:rPr>
        <w:t xml:space="preserve">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изучение образцов материалов (стекло, сплавы металлов, полимерные материалы).</w:t>
      </w:r>
    </w:p>
    <w:p w:rsidR="00695BF6" w:rsidRPr="00BE6922" w:rsidRDefault="00947F24">
      <w:pPr>
        <w:spacing w:after="0" w:line="264" w:lineRule="auto"/>
        <w:ind w:firstLine="600"/>
        <w:jc w:val="both"/>
        <w:rPr>
          <w:lang w:val="ru-RU"/>
        </w:rPr>
      </w:pPr>
      <w:r w:rsidRPr="00BE6922">
        <w:rPr>
          <w:rFonts w:ascii="Times New Roman" w:hAnsi="Times New Roman"/>
          <w:b/>
          <w:i/>
          <w:color w:val="000000"/>
          <w:sz w:val="28"/>
          <w:lang w:val="ru-RU"/>
        </w:rPr>
        <w:t>Межпредметные связи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695BF6" w:rsidRPr="00BE6922" w:rsidRDefault="00695BF6">
      <w:pPr>
        <w:rPr>
          <w:lang w:val="ru-RU"/>
        </w:rPr>
        <w:sectPr w:rsidR="00695BF6" w:rsidRPr="00BE6922">
          <w:pgSz w:w="11906" w:h="16383"/>
          <w:pgMar w:top="1134" w:right="850" w:bottom="1134" w:left="1701" w:header="720" w:footer="720" w:gutter="0"/>
          <w:cols w:space="720"/>
        </w:sectPr>
      </w:pPr>
    </w:p>
    <w:p w:rsidR="00695BF6" w:rsidRPr="00BE6922" w:rsidRDefault="00947F24" w:rsidP="00BE6922">
      <w:pPr>
        <w:spacing w:after="0" w:line="264" w:lineRule="auto"/>
        <w:ind w:left="120"/>
        <w:jc w:val="center"/>
        <w:rPr>
          <w:lang w:val="ru-RU"/>
        </w:rPr>
      </w:pPr>
      <w:bookmarkStart w:id="8" w:name="block-32120868"/>
      <w:bookmarkEnd w:id="7"/>
      <w:r w:rsidRPr="00BE6922">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695BF6" w:rsidRPr="00BE6922" w:rsidRDefault="00695BF6">
      <w:pPr>
        <w:spacing w:after="0" w:line="264" w:lineRule="auto"/>
        <w:ind w:left="120"/>
        <w:jc w:val="both"/>
        <w:rPr>
          <w:lang w:val="ru-RU"/>
        </w:rPr>
      </w:pP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ЛИЧНОСТНЫЕ РЕЗУЛЬТАТЫ</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1)</w:t>
      </w:r>
      <w:r w:rsidRPr="00BE6922">
        <w:rPr>
          <w:rFonts w:ascii="Times New Roman" w:hAnsi="Times New Roman"/>
          <w:color w:val="000000"/>
          <w:sz w:val="28"/>
          <w:lang w:val="ru-RU"/>
        </w:rPr>
        <w:t xml:space="preserve"> </w:t>
      </w:r>
      <w:r w:rsidRPr="00BE6922">
        <w:rPr>
          <w:rFonts w:ascii="Times New Roman" w:hAnsi="Times New Roman"/>
          <w:b/>
          <w:color w:val="000000"/>
          <w:sz w:val="28"/>
          <w:lang w:val="ru-RU"/>
        </w:rPr>
        <w:t>патриотического воспитания</w:t>
      </w:r>
      <w:r w:rsidRPr="00BE6922">
        <w:rPr>
          <w:rFonts w:ascii="Times New Roman" w:hAnsi="Times New Roman"/>
          <w:color w:val="000000"/>
          <w:sz w:val="28"/>
          <w:lang w:val="ru-RU"/>
        </w:rPr>
        <w:t>:</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2)</w:t>
      </w:r>
      <w:r w:rsidRPr="00BE6922">
        <w:rPr>
          <w:rFonts w:ascii="Times New Roman" w:hAnsi="Times New Roman"/>
          <w:color w:val="000000"/>
          <w:sz w:val="28"/>
          <w:lang w:val="ru-RU"/>
        </w:rPr>
        <w:t xml:space="preserve"> </w:t>
      </w:r>
      <w:r w:rsidRPr="00BE6922">
        <w:rPr>
          <w:rFonts w:ascii="Times New Roman" w:hAnsi="Times New Roman"/>
          <w:b/>
          <w:color w:val="000000"/>
          <w:sz w:val="28"/>
          <w:lang w:val="ru-RU"/>
        </w:rPr>
        <w:t>гражданского воспитания: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3)</w:t>
      </w:r>
      <w:r w:rsidRPr="00BE6922">
        <w:rPr>
          <w:rFonts w:ascii="Times New Roman" w:hAnsi="Times New Roman"/>
          <w:color w:val="000000"/>
          <w:sz w:val="28"/>
          <w:lang w:val="ru-RU"/>
        </w:rPr>
        <w:t xml:space="preserve"> </w:t>
      </w:r>
      <w:r w:rsidRPr="00BE6922">
        <w:rPr>
          <w:rFonts w:ascii="Times New Roman" w:hAnsi="Times New Roman"/>
          <w:b/>
          <w:color w:val="000000"/>
          <w:sz w:val="28"/>
          <w:lang w:val="ru-RU"/>
        </w:rPr>
        <w:t>ценности научного познания</w:t>
      </w:r>
      <w:r w:rsidRPr="00BE6922">
        <w:rPr>
          <w:rFonts w:ascii="Times New Roman" w:hAnsi="Times New Roman"/>
          <w:color w:val="000000"/>
          <w:sz w:val="28"/>
          <w:lang w:val="ru-RU"/>
        </w:rPr>
        <w:t>:</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695BF6" w:rsidRPr="00BE6922" w:rsidRDefault="00947F24">
      <w:pPr>
        <w:spacing w:after="0" w:line="264" w:lineRule="auto"/>
        <w:ind w:firstLine="600"/>
        <w:jc w:val="both"/>
        <w:rPr>
          <w:lang w:val="ru-RU"/>
        </w:rPr>
      </w:pPr>
      <w:bookmarkStart w:id="9" w:name="_Toc138318759"/>
      <w:bookmarkEnd w:id="9"/>
      <w:r w:rsidRPr="00BE6922">
        <w:rPr>
          <w:rFonts w:ascii="Times New Roman" w:hAnsi="Times New Roman"/>
          <w:b/>
          <w:color w:val="000000"/>
          <w:sz w:val="28"/>
          <w:lang w:val="ru-RU"/>
        </w:rPr>
        <w:t>4)</w:t>
      </w:r>
      <w:r w:rsidRPr="00BE6922">
        <w:rPr>
          <w:rFonts w:ascii="Times New Roman" w:hAnsi="Times New Roman"/>
          <w:color w:val="000000"/>
          <w:sz w:val="28"/>
          <w:lang w:val="ru-RU"/>
        </w:rPr>
        <w:t xml:space="preserve"> </w:t>
      </w:r>
      <w:r w:rsidRPr="00BE6922">
        <w:rPr>
          <w:rFonts w:ascii="Times New Roman" w:hAnsi="Times New Roman"/>
          <w:b/>
          <w:color w:val="000000"/>
          <w:sz w:val="28"/>
          <w:lang w:val="ru-RU"/>
        </w:rPr>
        <w:t>формирования культуры здоровья</w:t>
      </w:r>
      <w:r w:rsidRPr="00BE6922">
        <w:rPr>
          <w:rFonts w:ascii="Times New Roman" w:hAnsi="Times New Roman"/>
          <w:color w:val="000000"/>
          <w:sz w:val="28"/>
          <w:lang w:val="ru-RU"/>
        </w:rPr>
        <w:t>:</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5)</w:t>
      </w:r>
      <w:r w:rsidRPr="00BE6922">
        <w:rPr>
          <w:rFonts w:ascii="Times New Roman" w:hAnsi="Times New Roman"/>
          <w:color w:val="000000"/>
          <w:sz w:val="28"/>
          <w:lang w:val="ru-RU"/>
        </w:rPr>
        <w:t xml:space="preserve"> </w:t>
      </w:r>
      <w:r w:rsidRPr="00BE6922">
        <w:rPr>
          <w:rFonts w:ascii="Times New Roman" w:hAnsi="Times New Roman"/>
          <w:b/>
          <w:color w:val="000000"/>
          <w:sz w:val="28"/>
          <w:lang w:val="ru-RU"/>
        </w:rPr>
        <w:t>трудового воспитания: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6)</w:t>
      </w:r>
      <w:r w:rsidRPr="00BE6922">
        <w:rPr>
          <w:rFonts w:ascii="Times New Roman" w:hAnsi="Times New Roman"/>
          <w:color w:val="000000"/>
          <w:sz w:val="28"/>
          <w:lang w:val="ru-RU"/>
        </w:rPr>
        <w:t xml:space="preserve"> </w:t>
      </w:r>
      <w:r w:rsidRPr="00BE6922">
        <w:rPr>
          <w:rFonts w:ascii="Times New Roman" w:hAnsi="Times New Roman"/>
          <w:b/>
          <w:color w:val="000000"/>
          <w:sz w:val="28"/>
          <w:lang w:val="ru-RU"/>
        </w:rPr>
        <w:t>экологического воспитания: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МЕТАПРЕДМЕТНЫЕ РЕЗУЛЬТАТЫ</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Познавательные универсальные учебные действия</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Базовые логические действия: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Базовые исследовательские действия</w:t>
      </w:r>
      <w:r w:rsidRPr="00BE6922">
        <w:rPr>
          <w:rFonts w:ascii="Times New Roman" w:hAnsi="Times New Roman"/>
          <w:color w:val="000000"/>
          <w:sz w:val="28"/>
          <w:lang w:val="ru-RU"/>
        </w:rPr>
        <w:t>:</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Работа с информацией:</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Коммуникативные универсальные учебные действия: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Регулятивные универсальные учебные действия:</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695BF6" w:rsidRPr="00BE6922" w:rsidRDefault="00947F24">
      <w:pPr>
        <w:spacing w:after="0" w:line="264" w:lineRule="auto"/>
        <w:ind w:firstLine="600"/>
        <w:jc w:val="both"/>
        <w:rPr>
          <w:lang w:val="ru-RU"/>
        </w:rPr>
      </w:pPr>
      <w:r w:rsidRPr="00BE6922">
        <w:rPr>
          <w:rFonts w:ascii="Times New Roman" w:hAnsi="Times New Roman"/>
          <w:b/>
          <w:color w:val="000000"/>
          <w:sz w:val="28"/>
          <w:lang w:val="ru-RU"/>
        </w:rPr>
        <w:t>ПРЕДМЕТНЫЕ РЕЗУЛЬТАТЫ</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К концу обучения в</w:t>
      </w:r>
      <w:r w:rsidRPr="00BE6922">
        <w:rPr>
          <w:rFonts w:ascii="Times New Roman" w:hAnsi="Times New Roman"/>
          <w:b/>
          <w:color w:val="000000"/>
          <w:sz w:val="28"/>
          <w:lang w:val="ru-RU"/>
        </w:rPr>
        <w:t xml:space="preserve"> 8 классе</w:t>
      </w:r>
      <w:r w:rsidRPr="00BE692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695BF6" w:rsidRPr="00BE6922" w:rsidRDefault="00947F24">
      <w:pPr>
        <w:numPr>
          <w:ilvl w:val="0"/>
          <w:numId w:val="1"/>
        </w:numPr>
        <w:spacing w:after="0" w:line="264" w:lineRule="auto"/>
        <w:jc w:val="both"/>
        <w:rPr>
          <w:lang w:val="ru-RU"/>
        </w:rPr>
      </w:pPr>
      <w:r w:rsidRPr="00BE6922">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695BF6" w:rsidRPr="00BE6922" w:rsidRDefault="00947F24">
      <w:pPr>
        <w:spacing w:after="0" w:line="264" w:lineRule="auto"/>
        <w:ind w:firstLine="600"/>
        <w:jc w:val="both"/>
        <w:rPr>
          <w:lang w:val="ru-RU"/>
        </w:rPr>
      </w:pPr>
      <w:r w:rsidRPr="00BE6922">
        <w:rPr>
          <w:rFonts w:ascii="Times New Roman" w:hAnsi="Times New Roman"/>
          <w:color w:val="000000"/>
          <w:sz w:val="28"/>
          <w:lang w:val="ru-RU"/>
        </w:rPr>
        <w:t>К концу обучения в</w:t>
      </w:r>
      <w:r w:rsidRPr="00BE6922">
        <w:rPr>
          <w:rFonts w:ascii="Times New Roman" w:hAnsi="Times New Roman"/>
          <w:b/>
          <w:color w:val="000000"/>
          <w:sz w:val="28"/>
          <w:lang w:val="ru-RU"/>
        </w:rPr>
        <w:t xml:space="preserve"> 9 классе</w:t>
      </w:r>
      <w:r w:rsidRPr="00BE692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695BF6" w:rsidRPr="00BE6922" w:rsidRDefault="00947F24">
      <w:pPr>
        <w:numPr>
          <w:ilvl w:val="0"/>
          <w:numId w:val="2"/>
        </w:numPr>
        <w:spacing w:after="0" w:line="264" w:lineRule="auto"/>
        <w:jc w:val="both"/>
        <w:rPr>
          <w:lang w:val="ru-RU"/>
        </w:rPr>
      </w:pPr>
      <w:r w:rsidRPr="00BE6922">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695BF6" w:rsidRPr="00BE6922" w:rsidRDefault="00695BF6">
      <w:pPr>
        <w:rPr>
          <w:lang w:val="ru-RU"/>
        </w:rPr>
        <w:sectPr w:rsidR="00695BF6" w:rsidRPr="00BE6922">
          <w:pgSz w:w="11906" w:h="16383"/>
          <w:pgMar w:top="1134" w:right="850" w:bottom="1134" w:left="1701" w:header="720" w:footer="720" w:gutter="0"/>
          <w:cols w:space="720"/>
        </w:sectPr>
      </w:pPr>
    </w:p>
    <w:p w:rsidR="00695BF6" w:rsidRDefault="00947F24" w:rsidP="00BE6922">
      <w:pPr>
        <w:spacing w:after="0"/>
        <w:ind w:left="120"/>
        <w:jc w:val="center"/>
      </w:pPr>
      <w:bookmarkStart w:id="12" w:name="block-32120863"/>
      <w:bookmarkEnd w:id="8"/>
      <w:r>
        <w:rPr>
          <w:rFonts w:ascii="Times New Roman" w:hAnsi="Times New Roman"/>
          <w:b/>
          <w:color w:val="000000"/>
          <w:sz w:val="28"/>
        </w:rPr>
        <w:t>ТЕМАТИЧЕСКОЕ ПЛАНИРОВАНИЕ</w:t>
      </w:r>
    </w:p>
    <w:p w:rsidR="00695BF6" w:rsidRDefault="00947F24" w:rsidP="00BE6922">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695BF6">
        <w:trPr>
          <w:trHeight w:val="144"/>
          <w:tblCellSpacing w:w="20" w:type="nil"/>
        </w:trPr>
        <w:tc>
          <w:tcPr>
            <w:tcW w:w="492" w:type="dxa"/>
            <w:vMerge w:val="restart"/>
            <w:tcMar>
              <w:top w:w="50" w:type="dxa"/>
              <w:left w:w="100" w:type="dxa"/>
            </w:tcMar>
            <w:vAlign w:val="center"/>
          </w:tcPr>
          <w:p w:rsidR="00695BF6" w:rsidRDefault="00947F24">
            <w:pPr>
              <w:spacing w:after="0"/>
              <w:ind w:left="135"/>
            </w:pPr>
            <w:r>
              <w:rPr>
                <w:rFonts w:ascii="Times New Roman" w:hAnsi="Times New Roman"/>
                <w:b/>
                <w:color w:val="000000"/>
                <w:sz w:val="24"/>
              </w:rPr>
              <w:t xml:space="preserve">№ п/п </w:t>
            </w:r>
          </w:p>
          <w:p w:rsidR="00695BF6" w:rsidRDefault="00695BF6">
            <w:pPr>
              <w:spacing w:after="0"/>
              <w:ind w:left="135"/>
            </w:pPr>
          </w:p>
        </w:tc>
        <w:tc>
          <w:tcPr>
            <w:tcW w:w="3168" w:type="dxa"/>
            <w:vMerge w:val="restart"/>
            <w:tcMar>
              <w:top w:w="50" w:type="dxa"/>
              <w:left w:w="100" w:type="dxa"/>
            </w:tcMar>
            <w:vAlign w:val="center"/>
          </w:tcPr>
          <w:p w:rsidR="00695BF6" w:rsidRDefault="00947F24">
            <w:pPr>
              <w:spacing w:after="0"/>
              <w:ind w:left="135"/>
            </w:pPr>
            <w:r>
              <w:rPr>
                <w:rFonts w:ascii="Times New Roman" w:hAnsi="Times New Roman"/>
                <w:b/>
                <w:color w:val="000000"/>
                <w:sz w:val="24"/>
              </w:rPr>
              <w:t xml:space="preserve">Наименование разделов и тем программы </w:t>
            </w:r>
          </w:p>
          <w:p w:rsidR="00695BF6" w:rsidRDefault="00695BF6">
            <w:pPr>
              <w:spacing w:after="0"/>
              <w:ind w:left="135"/>
            </w:pPr>
          </w:p>
        </w:tc>
        <w:tc>
          <w:tcPr>
            <w:tcW w:w="0" w:type="auto"/>
            <w:gridSpan w:val="3"/>
            <w:tcMar>
              <w:top w:w="50" w:type="dxa"/>
              <w:left w:w="100" w:type="dxa"/>
            </w:tcMar>
            <w:vAlign w:val="center"/>
          </w:tcPr>
          <w:p w:rsidR="00695BF6" w:rsidRDefault="00947F2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95BF6" w:rsidRDefault="00947F24">
            <w:pPr>
              <w:spacing w:after="0"/>
              <w:ind w:left="135"/>
            </w:pPr>
            <w:r>
              <w:rPr>
                <w:rFonts w:ascii="Times New Roman" w:hAnsi="Times New Roman"/>
                <w:b/>
                <w:color w:val="000000"/>
                <w:sz w:val="24"/>
              </w:rPr>
              <w:t xml:space="preserve">Электронные (цифровые) образовательные ресурсы </w:t>
            </w:r>
          </w:p>
          <w:p w:rsidR="00695BF6" w:rsidRDefault="00695BF6">
            <w:pPr>
              <w:spacing w:after="0"/>
              <w:ind w:left="135"/>
            </w:pPr>
          </w:p>
        </w:tc>
      </w:tr>
      <w:tr w:rsidR="00695BF6">
        <w:trPr>
          <w:trHeight w:val="144"/>
          <w:tblCellSpacing w:w="20" w:type="nil"/>
        </w:trPr>
        <w:tc>
          <w:tcPr>
            <w:tcW w:w="0" w:type="auto"/>
            <w:vMerge/>
            <w:tcBorders>
              <w:top w:val="nil"/>
            </w:tcBorders>
            <w:tcMar>
              <w:top w:w="50" w:type="dxa"/>
              <w:left w:w="100" w:type="dxa"/>
            </w:tcMar>
          </w:tcPr>
          <w:p w:rsidR="00695BF6" w:rsidRDefault="00695BF6"/>
        </w:tc>
        <w:tc>
          <w:tcPr>
            <w:tcW w:w="0" w:type="auto"/>
            <w:vMerge/>
            <w:tcBorders>
              <w:top w:val="nil"/>
            </w:tcBorders>
            <w:tcMar>
              <w:top w:w="50" w:type="dxa"/>
              <w:left w:w="100" w:type="dxa"/>
            </w:tcMar>
          </w:tcPr>
          <w:p w:rsidR="00695BF6" w:rsidRDefault="00695BF6"/>
        </w:tc>
        <w:tc>
          <w:tcPr>
            <w:tcW w:w="960" w:type="dxa"/>
            <w:tcMar>
              <w:top w:w="50" w:type="dxa"/>
              <w:left w:w="100" w:type="dxa"/>
            </w:tcMar>
            <w:vAlign w:val="center"/>
          </w:tcPr>
          <w:p w:rsidR="00695BF6" w:rsidRDefault="00947F24">
            <w:pPr>
              <w:spacing w:after="0"/>
              <w:ind w:left="135"/>
            </w:pPr>
            <w:r>
              <w:rPr>
                <w:rFonts w:ascii="Times New Roman" w:hAnsi="Times New Roman"/>
                <w:b/>
                <w:color w:val="000000"/>
                <w:sz w:val="24"/>
              </w:rPr>
              <w:t xml:space="preserve">Всего </w:t>
            </w:r>
          </w:p>
          <w:p w:rsidR="00695BF6" w:rsidRDefault="00695BF6">
            <w:pPr>
              <w:spacing w:after="0"/>
              <w:ind w:left="135"/>
            </w:pPr>
          </w:p>
        </w:tc>
        <w:tc>
          <w:tcPr>
            <w:tcW w:w="1680" w:type="dxa"/>
            <w:tcMar>
              <w:top w:w="50" w:type="dxa"/>
              <w:left w:w="100" w:type="dxa"/>
            </w:tcMar>
            <w:vAlign w:val="center"/>
          </w:tcPr>
          <w:p w:rsidR="00695BF6" w:rsidRDefault="00947F24">
            <w:pPr>
              <w:spacing w:after="0"/>
              <w:ind w:left="135"/>
            </w:pPr>
            <w:r>
              <w:rPr>
                <w:rFonts w:ascii="Times New Roman" w:hAnsi="Times New Roman"/>
                <w:b/>
                <w:color w:val="000000"/>
                <w:sz w:val="24"/>
              </w:rPr>
              <w:t xml:space="preserve">Контрольные работы </w:t>
            </w:r>
          </w:p>
          <w:p w:rsidR="00695BF6" w:rsidRDefault="00695BF6">
            <w:pPr>
              <w:spacing w:after="0"/>
              <w:ind w:left="135"/>
            </w:pPr>
          </w:p>
        </w:tc>
        <w:tc>
          <w:tcPr>
            <w:tcW w:w="1768" w:type="dxa"/>
            <w:tcMar>
              <w:top w:w="50" w:type="dxa"/>
              <w:left w:w="100" w:type="dxa"/>
            </w:tcMar>
            <w:vAlign w:val="center"/>
          </w:tcPr>
          <w:p w:rsidR="00695BF6" w:rsidRDefault="00947F24">
            <w:pPr>
              <w:spacing w:after="0"/>
              <w:ind w:left="135"/>
            </w:pPr>
            <w:r>
              <w:rPr>
                <w:rFonts w:ascii="Times New Roman" w:hAnsi="Times New Roman"/>
                <w:b/>
                <w:color w:val="000000"/>
                <w:sz w:val="24"/>
              </w:rPr>
              <w:t xml:space="preserve">Практические работы </w:t>
            </w:r>
          </w:p>
          <w:p w:rsidR="00695BF6" w:rsidRDefault="00695BF6">
            <w:pPr>
              <w:spacing w:after="0"/>
              <w:ind w:left="135"/>
            </w:pPr>
          </w:p>
        </w:tc>
        <w:tc>
          <w:tcPr>
            <w:tcW w:w="0" w:type="auto"/>
            <w:vMerge/>
            <w:tcBorders>
              <w:top w:val="nil"/>
            </w:tcBorders>
            <w:tcMar>
              <w:top w:w="50" w:type="dxa"/>
              <w:left w:w="100" w:type="dxa"/>
            </w:tcMar>
          </w:tcPr>
          <w:p w:rsidR="00695BF6" w:rsidRDefault="00695BF6"/>
        </w:tc>
      </w:tr>
      <w:tr w:rsidR="00695BF6">
        <w:trPr>
          <w:trHeight w:val="144"/>
          <w:tblCellSpacing w:w="20" w:type="nil"/>
        </w:trPr>
        <w:tc>
          <w:tcPr>
            <w:tcW w:w="0" w:type="auto"/>
            <w:gridSpan w:val="6"/>
            <w:tcMar>
              <w:top w:w="50" w:type="dxa"/>
              <w:left w:w="100" w:type="dxa"/>
            </w:tcMar>
            <w:vAlign w:val="center"/>
          </w:tcPr>
          <w:p w:rsidR="00695BF6" w:rsidRDefault="00947F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1.1</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95BF6" w:rsidRPr="001B5247" w:rsidRDefault="001B5247">
            <w:pPr>
              <w:spacing w:after="0"/>
              <w:ind w:left="135"/>
              <w:jc w:val="center"/>
              <w:rPr>
                <w:rFonts w:ascii="Times New Roman" w:hAnsi="Times New Roman" w:cs="Times New Roman"/>
                <w:sz w:val="24"/>
                <w:szCs w:val="24"/>
                <w:lang w:val="ru-RU"/>
              </w:rPr>
            </w:pPr>
            <w:r w:rsidRPr="001B5247">
              <w:rPr>
                <w:rFonts w:ascii="Times New Roman" w:hAnsi="Times New Roman" w:cs="Times New Roman"/>
                <w:sz w:val="24"/>
                <w:szCs w:val="24"/>
                <w:lang w:val="ru-RU"/>
              </w:rPr>
              <w:t>1</w:t>
            </w: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1.2</w:t>
            </w:r>
          </w:p>
        </w:tc>
        <w:tc>
          <w:tcPr>
            <w:tcW w:w="3168" w:type="dxa"/>
            <w:tcMar>
              <w:top w:w="50" w:type="dxa"/>
              <w:left w:w="100" w:type="dxa"/>
            </w:tcMar>
            <w:vAlign w:val="center"/>
          </w:tcPr>
          <w:p w:rsidR="00695BF6" w:rsidRDefault="00947F24">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95BF6" w:rsidRPr="00E56B06" w:rsidRDefault="00695BF6">
            <w:pPr>
              <w:spacing w:after="0"/>
              <w:ind w:left="135"/>
              <w:jc w:val="center"/>
              <w:rPr>
                <w:lang w:val="ru-RU"/>
              </w:rP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trPr>
          <w:trHeight w:val="144"/>
          <w:tblCellSpacing w:w="20" w:type="nil"/>
        </w:trPr>
        <w:tc>
          <w:tcPr>
            <w:tcW w:w="0" w:type="auto"/>
            <w:gridSpan w:val="2"/>
            <w:tcMar>
              <w:top w:w="50" w:type="dxa"/>
              <w:left w:w="100" w:type="dxa"/>
            </w:tcMar>
            <w:vAlign w:val="center"/>
          </w:tcPr>
          <w:p w:rsidR="00695BF6" w:rsidRDefault="00947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95BF6" w:rsidRDefault="00695BF6"/>
        </w:tc>
      </w:tr>
      <w:tr w:rsidR="00695BF6" w:rsidRPr="003C3016">
        <w:trPr>
          <w:trHeight w:val="144"/>
          <w:tblCellSpacing w:w="20" w:type="nil"/>
        </w:trPr>
        <w:tc>
          <w:tcPr>
            <w:tcW w:w="0" w:type="auto"/>
            <w:gridSpan w:val="6"/>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b/>
                <w:color w:val="000000"/>
                <w:sz w:val="24"/>
                <w:lang w:val="ru-RU"/>
              </w:rPr>
              <w:t>Раздел 2.</w:t>
            </w:r>
            <w:r w:rsidRPr="00BE6922">
              <w:rPr>
                <w:rFonts w:ascii="Times New Roman" w:hAnsi="Times New Roman"/>
                <w:color w:val="000000"/>
                <w:sz w:val="24"/>
                <w:lang w:val="ru-RU"/>
              </w:rPr>
              <w:t xml:space="preserve"> </w:t>
            </w:r>
            <w:r w:rsidRPr="00BE6922">
              <w:rPr>
                <w:rFonts w:ascii="Times New Roman" w:hAnsi="Times New Roman"/>
                <w:b/>
                <w:color w:val="000000"/>
                <w:sz w:val="24"/>
                <w:lang w:val="ru-RU"/>
              </w:rPr>
              <w:t>Важнейшие представители неорганических веществ</w:t>
            </w:r>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2.1</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Pr="00E56B06" w:rsidRDefault="00E56B06">
            <w:pPr>
              <w:spacing w:after="0"/>
              <w:ind w:left="135"/>
              <w:jc w:val="center"/>
              <w:rPr>
                <w:rFonts w:ascii="Times New Roman" w:hAnsi="Times New Roman" w:cs="Times New Roman"/>
                <w:lang w:val="ru-RU"/>
              </w:rPr>
            </w:pPr>
            <w:r w:rsidRPr="00E56B06">
              <w:rPr>
                <w:rFonts w:ascii="Times New Roman" w:hAnsi="Times New Roman" w:cs="Times New Roman"/>
                <w:lang w:val="ru-RU"/>
              </w:rPr>
              <w:t>1</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2.2</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Водород.</w:t>
            </w:r>
            <w:r w:rsidR="00E56B06">
              <w:rPr>
                <w:rFonts w:ascii="Times New Roman" w:hAnsi="Times New Roman"/>
                <w:color w:val="000000"/>
                <w:sz w:val="24"/>
                <w:lang w:val="ru-RU"/>
              </w:rPr>
              <w:t xml:space="preserve"> </w:t>
            </w:r>
            <w:r w:rsidRPr="00BE6922">
              <w:rPr>
                <w:rFonts w:ascii="Times New Roman" w:hAnsi="Times New Roman"/>
                <w:color w:val="000000"/>
                <w:sz w:val="24"/>
                <w:lang w:val="ru-RU"/>
              </w:rPr>
              <w:t>Понятие о кислотах и солях</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2.3</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2.4</w:t>
            </w:r>
          </w:p>
        </w:tc>
        <w:tc>
          <w:tcPr>
            <w:tcW w:w="3168" w:type="dxa"/>
            <w:tcMar>
              <w:top w:w="50" w:type="dxa"/>
              <w:left w:w="100" w:type="dxa"/>
            </w:tcMar>
            <w:vAlign w:val="center"/>
          </w:tcPr>
          <w:p w:rsidR="00695BF6" w:rsidRDefault="00947F24">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695BF6" w:rsidRDefault="00E56B06">
            <w:pPr>
              <w:spacing w:after="0"/>
              <w:ind w:left="135"/>
              <w:jc w:val="center"/>
            </w:pPr>
            <w:r>
              <w:rPr>
                <w:rFonts w:ascii="Times New Roman" w:hAnsi="Times New Roman"/>
                <w:color w:val="000000"/>
                <w:sz w:val="24"/>
              </w:rPr>
              <w:t xml:space="preserve"> </w:t>
            </w: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trPr>
          <w:trHeight w:val="144"/>
          <w:tblCellSpacing w:w="20" w:type="nil"/>
        </w:trPr>
        <w:tc>
          <w:tcPr>
            <w:tcW w:w="0" w:type="auto"/>
            <w:gridSpan w:val="2"/>
            <w:tcMar>
              <w:top w:w="50" w:type="dxa"/>
              <w:left w:w="100" w:type="dxa"/>
            </w:tcMar>
            <w:vAlign w:val="center"/>
          </w:tcPr>
          <w:p w:rsidR="00695BF6" w:rsidRDefault="00947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95BF6" w:rsidRDefault="00695BF6"/>
        </w:tc>
      </w:tr>
      <w:tr w:rsidR="00695BF6">
        <w:trPr>
          <w:trHeight w:val="144"/>
          <w:tblCellSpacing w:w="20" w:type="nil"/>
        </w:trPr>
        <w:tc>
          <w:tcPr>
            <w:tcW w:w="0" w:type="auto"/>
            <w:gridSpan w:val="6"/>
            <w:tcMar>
              <w:top w:w="50" w:type="dxa"/>
              <w:left w:w="100" w:type="dxa"/>
            </w:tcMar>
            <w:vAlign w:val="center"/>
          </w:tcPr>
          <w:p w:rsidR="00695BF6" w:rsidRDefault="00947F24">
            <w:pPr>
              <w:spacing w:after="0"/>
              <w:ind w:left="135"/>
            </w:pPr>
            <w:r w:rsidRPr="00BE6922">
              <w:rPr>
                <w:rFonts w:ascii="Times New Roman" w:hAnsi="Times New Roman"/>
                <w:b/>
                <w:color w:val="000000"/>
                <w:sz w:val="24"/>
                <w:lang w:val="ru-RU"/>
              </w:rPr>
              <w:t>Раздел 3.</w:t>
            </w:r>
            <w:r w:rsidRPr="00BE6922">
              <w:rPr>
                <w:rFonts w:ascii="Times New Roman" w:hAnsi="Times New Roman"/>
                <w:color w:val="000000"/>
                <w:sz w:val="24"/>
                <w:lang w:val="ru-RU"/>
              </w:rPr>
              <w:t xml:space="preserve"> </w:t>
            </w:r>
            <w:r w:rsidRPr="00BE6922">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3.1</w:t>
            </w:r>
          </w:p>
        </w:tc>
        <w:tc>
          <w:tcPr>
            <w:tcW w:w="3168" w:type="dxa"/>
            <w:tcMar>
              <w:top w:w="50" w:type="dxa"/>
              <w:left w:w="100" w:type="dxa"/>
            </w:tcMar>
            <w:vAlign w:val="center"/>
          </w:tcPr>
          <w:p w:rsidR="00695BF6" w:rsidRDefault="00947F24">
            <w:pPr>
              <w:spacing w:after="0"/>
              <w:ind w:left="135"/>
            </w:pPr>
            <w:r w:rsidRPr="00BE6922">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695BF6">
            <w:pPr>
              <w:spacing w:after="0"/>
              <w:ind w:left="135"/>
              <w:jc w:val="cente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3.2</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95BF6" w:rsidRDefault="00695BF6">
            <w:pPr>
              <w:spacing w:after="0"/>
              <w:ind w:left="135"/>
              <w:jc w:val="cente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rsidRPr="003C3016">
        <w:trPr>
          <w:trHeight w:val="144"/>
          <w:tblCellSpacing w:w="20" w:type="nil"/>
        </w:trPr>
        <w:tc>
          <w:tcPr>
            <w:tcW w:w="0" w:type="auto"/>
            <w:gridSpan w:val="2"/>
            <w:tcMar>
              <w:top w:w="50" w:type="dxa"/>
              <w:left w:w="100" w:type="dxa"/>
            </w:tcMar>
            <w:vAlign w:val="center"/>
          </w:tcPr>
          <w:p w:rsidR="00695BF6" w:rsidRDefault="00947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95BF6" w:rsidRDefault="00695BF6"/>
        </w:tc>
        <w:tc>
          <w:tcPr>
            <w:tcW w:w="1768" w:type="dxa"/>
            <w:tcMar>
              <w:top w:w="50" w:type="dxa"/>
              <w:left w:w="100" w:type="dxa"/>
            </w:tcMar>
            <w:vAlign w:val="center"/>
          </w:tcPr>
          <w:p w:rsidR="00695BF6" w:rsidRDefault="00695BF6"/>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rsidRPr="003C3016">
        <w:trPr>
          <w:trHeight w:val="144"/>
          <w:tblCellSpacing w:w="20" w:type="nil"/>
        </w:trPr>
        <w:tc>
          <w:tcPr>
            <w:tcW w:w="0" w:type="auto"/>
            <w:gridSpan w:val="2"/>
            <w:tcMar>
              <w:top w:w="50" w:type="dxa"/>
              <w:left w:w="100" w:type="dxa"/>
            </w:tcMar>
            <w:vAlign w:val="center"/>
          </w:tcPr>
          <w:p w:rsidR="00695BF6" w:rsidRDefault="00947F24">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695BF6">
            <w:pPr>
              <w:spacing w:after="0"/>
              <w:ind w:left="135"/>
              <w:jc w:val="cente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41837</w:t>
              </w:r>
              <w:r>
                <w:rPr>
                  <w:rFonts w:ascii="Times New Roman" w:hAnsi="Times New Roman"/>
                  <w:color w:val="0000FF"/>
                  <w:u w:val="single"/>
                </w:rPr>
                <w:t>c</w:t>
              </w:r>
            </w:hyperlink>
          </w:p>
        </w:tc>
      </w:tr>
      <w:tr w:rsidR="00695BF6">
        <w:trPr>
          <w:trHeight w:val="144"/>
          <w:tblCellSpacing w:w="20" w:type="nil"/>
        </w:trPr>
        <w:tc>
          <w:tcPr>
            <w:tcW w:w="0" w:type="auto"/>
            <w:gridSpan w:val="2"/>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695BF6" w:rsidRDefault="00E56B06">
            <w:pPr>
              <w:spacing w:after="0"/>
              <w:ind w:left="135"/>
              <w:jc w:val="center"/>
            </w:pPr>
            <w:r>
              <w:rPr>
                <w:rFonts w:ascii="Times New Roman" w:hAnsi="Times New Roman"/>
                <w:color w:val="000000"/>
                <w:sz w:val="24"/>
                <w:lang w:val="ru-RU"/>
              </w:rPr>
              <w:t>6</w:t>
            </w:r>
            <w:r w:rsidR="00947F24">
              <w:rPr>
                <w:rFonts w:ascii="Times New Roman" w:hAnsi="Times New Roman"/>
                <w:color w:val="000000"/>
                <w:sz w:val="24"/>
              </w:rPr>
              <w:t xml:space="preserve"> </w:t>
            </w:r>
          </w:p>
        </w:tc>
        <w:tc>
          <w:tcPr>
            <w:tcW w:w="2599" w:type="dxa"/>
            <w:tcMar>
              <w:top w:w="50" w:type="dxa"/>
              <w:left w:w="100" w:type="dxa"/>
            </w:tcMar>
            <w:vAlign w:val="center"/>
          </w:tcPr>
          <w:p w:rsidR="00695BF6" w:rsidRDefault="00695BF6"/>
        </w:tc>
      </w:tr>
    </w:tbl>
    <w:p w:rsidR="00695BF6" w:rsidRDefault="00695BF6">
      <w:pPr>
        <w:sectPr w:rsidR="00695BF6">
          <w:pgSz w:w="16383" w:h="11906" w:orient="landscape"/>
          <w:pgMar w:top="1134" w:right="850" w:bottom="1134" w:left="1701" w:header="720" w:footer="720" w:gutter="0"/>
          <w:cols w:space="720"/>
        </w:sectPr>
      </w:pPr>
    </w:p>
    <w:p w:rsidR="00695BF6" w:rsidRDefault="00947F24" w:rsidP="00BE6922">
      <w:pPr>
        <w:spacing w:after="0"/>
        <w:ind w:left="120"/>
        <w:jc w:val="center"/>
      </w:pPr>
      <w:r>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695BF6">
        <w:trPr>
          <w:trHeight w:val="144"/>
          <w:tblCellSpacing w:w="20" w:type="nil"/>
        </w:trPr>
        <w:tc>
          <w:tcPr>
            <w:tcW w:w="492" w:type="dxa"/>
            <w:vMerge w:val="restart"/>
            <w:tcMar>
              <w:top w:w="50" w:type="dxa"/>
              <w:left w:w="100" w:type="dxa"/>
            </w:tcMar>
            <w:vAlign w:val="center"/>
          </w:tcPr>
          <w:p w:rsidR="00695BF6" w:rsidRDefault="00947F24">
            <w:pPr>
              <w:spacing w:after="0"/>
              <w:ind w:left="135"/>
            </w:pPr>
            <w:r>
              <w:rPr>
                <w:rFonts w:ascii="Times New Roman" w:hAnsi="Times New Roman"/>
                <w:b/>
                <w:color w:val="000000"/>
                <w:sz w:val="24"/>
              </w:rPr>
              <w:t xml:space="preserve">№ п/п </w:t>
            </w:r>
          </w:p>
          <w:p w:rsidR="00695BF6" w:rsidRDefault="00695BF6">
            <w:pPr>
              <w:spacing w:after="0"/>
              <w:ind w:left="135"/>
            </w:pPr>
          </w:p>
        </w:tc>
        <w:tc>
          <w:tcPr>
            <w:tcW w:w="3168" w:type="dxa"/>
            <w:vMerge w:val="restart"/>
            <w:tcMar>
              <w:top w:w="50" w:type="dxa"/>
              <w:left w:w="100" w:type="dxa"/>
            </w:tcMar>
            <w:vAlign w:val="center"/>
          </w:tcPr>
          <w:p w:rsidR="00695BF6" w:rsidRDefault="00947F24">
            <w:pPr>
              <w:spacing w:after="0"/>
              <w:ind w:left="135"/>
            </w:pPr>
            <w:r>
              <w:rPr>
                <w:rFonts w:ascii="Times New Roman" w:hAnsi="Times New Roman"/>
                <w:b/>
                <w:color w:val="000000"/>
                <w:sz w:val="24"/>
              </w:rPr>
              <w:t xml:space="preserve">Наименование разделов и тем программы </w:t>
            </w:r>
          </w:p>
          <w:p w:rsidR="00695BF6" w:rsidRDefault="00695BF6">
            <w:pPr>
              <w:spacing w:after="0"/>
              <w:ind w:left="135"/>
            </w:pPr>
          </w:p>
        </w:tc>
        <w:tc>
          <w:tcPr>
            <w:tcW w:w="0" w:type="auto"/>
            <w:gridSpan w:val="3"/>
            <w:tcMar>
              <w:top w:w="50" w:type="dxa"/>
              <w:left w:w="100" w:type="dxa"/>
            </w:tcMar>
            <w:vAlign w:val="center"/>
          </w:tcPr>
          <w:p w:rsidR="00695BF6" w:rsidRDefault="00947F2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95BF6" w:rsidRDefault="00947F24">
            <w:pPr>
              <w:spacing w:after="0"/>
              <w:ind w:left="135"/>
            </w:pPr>
            <w:r>
              <w:rPr>
                <w:rFonts w:ascii="Times New Roman" w:hAnsi="Times New Roman"/>
                <w:b/>
                <w:color w:val="000000"/>
                <w:sz w:val="24"/>
              </w:rPr>
              <w:t xml:space="preserve">Электронные (цифровые) образовательные ресурсы </w:t>
            </w:r>
          </w:p>
          <w:p w:rsidR="00695BF6" w:rsidRDefault="00695BF6">
            <w:pPr>
              <w:spacing w:after="0"/>
              <w:ind w:left="135"/>
            </w:pPr>
          </w:p>
        </w:tc>
      </w:tr>
      <w:tr w:rsidR="00695BF6">
        <w:trPr>
          <w:trHeight w:val="144"/>
          <w:tblCellSpacing w:w="20" w:type="nil"/>
        </w:trPr>
        <w:tc>
          <w:tcPr>
            <w:tcW w:w="0" w:type="auto"/>
            <w:vMerge/>
            <w:tcBorders>
              <w:top w:val="nil"/>
            </w:tcBorders>
            <w:tcMar>
              <w:top w:w="50" w:type="dxa"/>
              <w:left w:w="100" w:type="dxa"/>
            </w:tcMar>
          </w:tcPr>
          <w:p w:rsidR="00695BF6" w:rsidRDefault="00695BF6"/>
        </w:tc>
        <w:tc>
          <w:tcPr>
            <w:tcW w:w="0" w:type="auto"/>
            <w:vMerge/>
            <w:tcBorders>
              <w:top w:val="nil"/>
            </w:tcBorders>
            <w:tcMar>
              <w:top w:w="50" w:type="dxa"/>
              <w:left w:w="100" w:type="dxa"/>
            </w:tcMar>
          </w:tcPr>
          <w:p w:rsidR="00695BF6" w:rsidRDefault="00695BF6"/>
        </w:tc>
        <w:tc>
          <w:tcPr>
            <w:tcW w:w="960" w:type="dxa"/>
            <w:tcMar>
              <w:top w:w="50" w:type="dxa"/>
              <w:left w:w="100" w:type="dxa"/>
            </w:tcMar>
            <w:vAlign w:val="center"/>
          </w:tcPr>
          <w:p w:rsidR="00695BF6" w:rsidRDefault="00947F24">
            <w:pPr>
              <w:spacing w:after="0"/>
              <w:ind w:left="135"/>
            </w:pPr>
            <w:r>
              <w:rPr>
                <w:rFonts w:ascii="Times New Roman" w:hAnsi="Times New Roman"/>
                <w:b/>
                <w:color w:val="000000"/>
                <w:sz w:val="24"/>
              </w:rPr>
              <w:t xml:space="preserve">Всего </w:t>
            </w:r>
          </w:p>
          <w:p w:rsidR="00695BF6" w:rsidRDefault="00695BF6">
            <w:pPr>
              <w:spacing w:after="0"/>
              <w:ind w:left="135"/>
            </w:pPr>
          </w:p>
        </w:tc>
        <w:tc>
          <w:tcPr>
            <w:tcW w:w="1680" w:type="dxa"/>
            <w:tcMar>
              <w:top w:w="50" w:type="dxa"/>
              <w:left w:w="100" w:type="dxa"/>
            </w:tcMar>
            <w:vAlign w:val="center"/>
          </w:tcPr>
          <w:p w:rsidR="00695BF6" w:rsidRDefault="00947F24">
            <w:pPr>
              <w:spacing w:after="0"/>
              <w:ind w:left="135"/>
            </w:pPr>
            <w:r>
              <w:rPr>
                <w:rFonts w:ascii="Times New Roman" w:hAnsi="Times New Roman"/>
                <w:b/>
                <w:color w:val="000000"/>
                <w:sz w:val="24"/>
              </w:rPr>
              <w:t xml:space="preserve">Контрольные работы </w:t>
            </w:r>
          </w:p>
          <w:p w:rsidR="00695BF6" w:rsidRDefault="00695BF6">
            <w:pPr>
              <w:spacing w:after="0"/>
              <w:ind w:left="135"/>
            </w:pPr>
          </w:p>
        </w:tc>
        <w:tc>
          <w:tcPr>
            <w:tcW w:w="1768" w:type="dxa"/>
            <w:tcMar>
              <w:top w:w="50" w:type="dxa"/>
              <w:left w:w="100" w:type="dxa"/>
            </w:tcMar>
            <w:vAlign w:val="center"/>
          </w:tcPr>
          <w:p w:rsidR="00695BF6" w:rsidRDefault="00947F24">
            <w:pPr>
              <w:spacing w:after="0"/>
              <w:ind w:left="135"/>
            </w:pPr>
            <w:r>
              <w:rPr>
                <w:rFonts w:ascii="Times New Roman" w:hAnsi="Times New Roman"/>
                <w:b/>
                <w:color w:val="000000"/>
                <w:sz w:val="24"/>
              </w:rPr>
              <w:t xml:space="preserve">Практические работы </w:t>
            </w:r>
          </w:p>
          <w:p w:rsidR="00695BF6" w:rsidRDefault="00695BF6">
            <w:pPr>
              <w:spacing w:after="0"/>
              <w:ind w:left="135"/>
            </w:pPr>
          </w:p>
        </w:tc>
        <w:tc>
          <w:tcPr>
            <w:tcW w:w="0" w:type="auto"/>
            <w:vMerge/>
            <w:tcBorders>
              <w:top w:val="nil"/>
            </w:tcBorders>
            <w:tcMar>
              <w:top w:w="50" w:type="dxa"/>
              <w:left w:w="100" w:type="dxa"/>
            </w:tcMar>
          </w:tcPr>
          <w:p w:rsidR="00695BF6" w:rsidRDefault="00695BF6"/>
        </w:tc>
      </w:tr>
      <w:tr w:rsidR="00695BF6" w:rsidRPr="003C3016">
        <w:trPr>
          <w:trHeight w:val="144"/>
          <w:tblCellSpacing w:w="20" w:type="nil"/>
        </w:trPr>
        <w:tc>
          <w:tcPr>
            <w:tcW w:w="0" w:type="auto"/>
            <w:gridSpan w:val="6"/>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b/>
                <w:color w:val="000000"/>
                <w:sz w:val="24"/>
                <w:lang w:val="ru-RU"/>
              </w:rPr>
              <w:t>Раздел 1.</w:t>
            </w:r>
            <w:r w:rsidRPr="00BE6922">
              <w:rPr>
                <w:rFonts w:ascii="Times New Roman" w:hAnsi="Times New Roman"/>
                <w:color w:val="000000"/>
                <w:sz w:val="24"/>
                <w:lang w:val="ru-RU"/>
              </w:rPr>
              <w:t xml:space="preserve"> </w:t>
            </w:r>
            <w:r w:rsidRPr="00BE6922">
              <w:rPr>
                <w:rFonts w:ascii="Times New Roman" w:hAnsi="Times New Roman"/>
                <w:b/>
                <w:color w:val="000000"/>
                <w:sz w:val="24"/>
                <w:lang w:val="ru-RU"/>
              </w:rPr>
              <w:t>Вещество и химические реакции</w:t>
            </w:r>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1.1</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95BF6" w:rsidRDefault="00695BF6">
            <w:pPr>
              <w:spacing w:after="0"/>
              <w:ind w:left="135"/>
              <w:jc w:val="cente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1.2</w:t>
            </w:r>
          </w:p>
        </w:tc>
        <w:tc>
          <w:tcPr>
            <w:tcW w:w="3168" w:type="dxa"/>
            <w:tcMar>
              <w:top w:w="50" w:type="dxa"/>
              <w:left w:w="100" w:type="dxa"/>
            </w:tcMar>
            <w:vAlign w:val="center"/>
          </w:tcPr>
          <w:p w:rsidR="00695BF6" w:rsidRDefault="00947F24">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695BF6">
            <w:pPr>
              <w:spacing w:after="0"/>
              <w:ind w:left="135"/>
              <w:jc w:val="cente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1.3</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trPr>
          <w:trHeight w:val="144"/>
          <w:tblCellSpacing w:w="20" w:type="nil"/>
        </w:trPr>
        <w:tc>
          <w:tcPr>
            <w:tcW w:w="0" w:type="auto"/>
            <w:gridSpan w:val="2"/>
            <w:tcMar>
              <w:top w:w="50" w:type="dxa"/>
              <w:left w:w="100" w:type="dxa"/>
            </w:tcMar>
            <w:vAlign w:val="center"/>
          </w:tcPr>
          <w:p w:rsidR="00695BF6" w:rsidRDefault="00947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95BF6" w:rsidRDefault="00695BF6"/>
        </w:tc>
      </w:tr>
      <w:tr w:rsidR="00695BF6" w:rsidRPr="003C3016">
        <w:trPr>
          <w:trHeight w:val="144"/>
          <w:tblCellSpacing w:w="20" w:type="nil"/>
        </w:trPr>
        <w:tc>
          <w:tcPr>
            <w:tcW w:w="0" w:type="auto"/>
            <w:gridSpan w:val="6"/>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b/>
                <w:color w:val="000000"/>
                <w:sz w:val="24"/>
                <w:lang w:val="ru-RU"/>
              </w:rPr>
              <w:t>Раздел 2.</w:t>
            </w:r>
            <w:r w:rsidRPr="00BE6922">
              <w:rPr>
                <w:rFonts w:ascii="Times New Roman" w:hAnsi="Times New Roman"/>
                <w:color w:val="000000"/>
                <w:sz w:val="24"/>
                <w:lang w:val="ru-RU"/>
              </w:rPr>
              <w:t xml:space="preserve"> </w:t>
            </w:r>
            <w:r w:rsidRPr="00BE6922">
              <w:rPr>
                <w:rFonts w:ascii="Times New Roman" w:hAnsi="Times New Roman"/>
                <w:b/>
                <w:color w:val="000000"/>
                <w:sz w:val="24"/>
                <w:lang w:val="ru-RU"/>
              </w:rPr>
              <w:t>Неметаллы и их соединения</w:t>
            </w:r>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2.1</w:t>
            </w:r>
          </w:p>
        </w:tc>
        <w:tc>
          <w:tcPr>
            <w:tcW w:w="3168" w:type="dxa"/>
            <w:tcMar>
              <w:top w:w="50" w:type="dxa"/>
              <w:left w:w="100" w:type="dxa"/>
            </w:tcMar>
            <w:vAlign w:val="center"/>
          </w:tcPr>
          <w:p w:rsidR="00695BF6" w:rsidRDefault="00947F24">
            <w:pPr>
              <w:spacing w:after="0"/>
              <w:ind w:left="135"/>
            </w:pPr>
            <w:r w:rsidRPr="00BE692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BE6922">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2.2</w:t>
            </w:r>
          </w:p>
        </w:tc>
        <w:tc>
          <w:tcPr>
            <w:tcW w:w="3168" w:type="dxa"/>
            <w:tcMar>
              <w:top w:w="50" w:type="dxa"/>
              <w:left w:w="100" w:type="dxa"/>
            </w:tcMar>
            <w:vAlign w:val="center"/>
          </w:tcPr>
          <w:p w:rsidR="00695BF6" w:rsidRDefault="00947F24">
            <w:pPr>
              <w:spacing w:after="0"/>
              <w:ind w:left="135"/>
            </w:pPr>
            <w:r w:rsidRPr="00BE692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BE6922">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695BF6">
            <w:pPr>
              <w:spacing w:after="0"/>
              <w:ind w:left="135"/>
              <w:jc w:val="cente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2.3</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BE6922">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2.4</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BE6922">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trPr>
          <w:trHeight w:val="144"/>
          <w:tblCellSpacing w:w="20" w:type="nil"/>
        </w:trPr>
        <w:tc>
          <w:tcPr>
            <w:tcW w:w="0" w:type="auto"/>
            <w:gridSpan w:val="2"/>
            <w:tcMar>
              <w:top w:w="50" w:type="dxa"/>
              <w:left w:w="100" w:type="dxa"/>
            </w:tcMar>
            <w:vAlign w:val="center"/>
          </w:tcPr>
          <w:p w:rsidR="00695BF6" w:rsidRDefault="00947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95BF6" w:rsidRDefault="00695BF6"/>
        </w:tc>
      </w:tr>
      <w:tr w:rsidR="00695BF6" w:rsidRPr="003C3016">
        <w:trPr>
          <w:trHeight w:val="144"/>
          <w:tblCellSpacing w:w="20" w:type="nil"/>
        </w:trPr>
        <w:tc>
          <w:tcPr>
            <w:tcW w:w="0" w:type="auto"/>
            <w:gridSpan w:val="6"/>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b/>
                <w:color w:val="000000"/>
                <w:sz w:val="24"/>
                <w:lang w:val="ru-RU"/>
              </w:rPr>
              <w:t>Раздел 3.</w:t>
            </w:r>
            <w:r w:rsidRPr="00BE6922">
              <w:rPr>
                <w:rFonts w:ascii="Times New Roman" w:hAnsi="Times New Roman"/>
                <w:color w:val="000000"/>
                <w:sz w:val="24"/>
                <w:lang w:val="ru-RU"/>
              </w:rPr>
              <w:t xml:space="preserve"> </w:t>
            </w:r>
            <w:r w:rsidRPr="00BE6922">
              <w:rPr>
                <w:rFonts w:ascii="Times New Roman" w:hAnsi="Times New Roman"/>
                <w:b/>
                <w:color w:val="000000"/>
                <w:sz w:val="24"/>
                <w:lang w:val="ru-RU"/>
              </w:rPr>
              <w:t>Металлы и их соединения</w:t>
            </w:r>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3.1</w:t>
            </w:r>
          </w:p>
        </w:tc>
        <w:tc>
          <w:tcPr>
            <w:tcW w:w="3168" w:type="dxa"/>
            <w:tcMar>
              <w:top w:w="50" w:type="dxa"/>
              <w:left w:w="100" w:type="dxa"/>
            </w:tcMar>
            <w:vAlign w:val="center"/>
          </w:tcPr>
          <w:p w:rsidR="00695BF6" w:rsidRDefault="00947F24">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695BF6">
            <w:pPr>
              <w:spacing w:after="0"/>
              <w:ind w:left="135"/>
              <w:jc w:val="cente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3.2</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trPr>
          <w:trHeight w:val="144"/>
          <w:tblCellSpacing w:w="20" w:type="nil"/>
        </w:trPr>
        <w:tc>
          <w:tcPr>
            <w:tcW w:w="0" w:type="auto"/>
            <w:gridSpan w:val="2"/>
            <w:tcMar>
              <w:top w:w="50" w:type="dxa"/>
              <w:left w:w="100" w:type="dxa"/>
            </w:tcMar>
            <w:vAlign w:val="center"/>
          </w:tcPr>
          <w:p w:rsidR="00695BF6" w:rsidRDefault="00947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95BF6" w:rsidRDefault="00695BF6"/>
        </w:tc>
      </w:tr>
      <w:tr w:rsidR="00695BF6" w:rsidRPr="003C3016">
        <w:trPr>
          <w:trHeight w:val="144"/>
          <w:tblCellSpacing w:w="20" w:type="nil"/>
        </w:trPr>
        <w:tc>
          <w:tcPr>
            <w:tcW w:w="0" w:type="auto"/>
            <w:gridSpan w:val="6"/>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b/>
                <w:color w:val="000000"/>
                <w:sz w:val="24"/>
                <w:lang w:val="ru-RU"/>
              </w:rPr>
              <w:t>Раздел 4.</w:t>
            </w:r>
            <w:r w:rsidRPr="00BE6922">
              <w:rPr>
                <w:rFonts w:ascii="Times New Roman" w:hAnsi="Times New Roman"/>
                <w:color w:val="000000"/>
                <w:sz w:val="24"/>
                <w:lang w:val="ru-RU"/>
              </w:rPr>
              <w:t xml:space="preserve"> </w:t>
            </w:r>
            <w:r w:rsidRPr="00BE6922">
              <w:rPr>
                <w:rFonts w:ascii="Times New Roman" w:hAnsi="Times New Roman"/>
                <w:b/>
                <w:color w:val="000000"/>
                <w:sz w:val="24"/>
                <w:lang w:val="ru-RU"/>
              </w:rPr>
              <w:t>Химия и окружающая среда</w:t>
            </w:r>
          </w:p>
        </w:tc>
      </w:tr>
      <w:tr w:rsidR="00695BF6" w:rsidRPr="003C3016">
        <w:trPr>
          <w:trHeight w:val="144"/>
          <w:tblCellSpacing w:w="20" w:type="nil"/>
        </w:trPr>
        <w:tc>
          <w:tcPr>
            <w:tcW w:w="492" w:type="dxa"/>
            <w:tcMar>
              <w:top w:w="50" w:type="dxa"/>
              <w:left w:w="100" w:type="dxa"/>
            </w:tcMar>
            <w:vAlign w:val="center"/>
          </w:tcPr>
          <w:p w:rsidR="00695BF6" w:rsidRDefault="00947F24">
            <w:pPr>
              <w:spacing w:after="0"/>
            </w:pPr>
            <w:r>
              <w:rPr>
                <w:rFonts w:ascii="Times New Roman" w:hAnsi="Times New Roman"/>
                <w:color w:val="000000"/>
                <w:sz w:val="24"/>
              </w:rPr>
              <w:t>4.1</w:t>
            </w:r>
          </w:p>
        </w:tc>
        <w:tc>
          <w:tcPr>
            <w:tcW w:w="3168"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695BF6">
            <w:pPr>
              <w:spacing w:after="0"/>
              <w:ind w:left="135"/>
              <w:jc w:val="cente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trPr>
          <w:trHeight w:val="144"/>
          <w:tblCellSpacing w:w="20" w:type="nil"/>
        </w:trPr>
        <w:tc>
          <w:tcPr>
            <w:tcW w:w="0" w:type="auto"/>
            <w:gridSpan w:val="2"/>
            <w:tcMar>
              <w:top w:w="50" w:type="dxa"/>
              <w:left w:w="100" w:type="dxa"/>
            </w:tcMar>
            <w:vAlign w:val="center"/>
          </w:tcPr>
          <w:p w:rsidR="00695BF6" w:rsidRDefault="00947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95BF6" w:rsidRDefault="00695BF6"/>
        </w:tc>
      </w:tr>
      <w:tr w:rsidR="00695BF6" w:rsidRPr="003C3016">
        <w:trPr>
          <w:trHeight w:val="144"/>
          <w:tblCellSpacing w:w="20" w:type="nil"/>
        </w:trPr>
        <w:tc>
          <w:tcPr>
            <w:tcW w:w="0" w:type="auto"/>
            <w:gridSpan w:val="2"/>
            <w:tcMar>
              <w:top w:w="50" w:type="dxa"/>
              <w:left w:w="100" w:type="dxa"/>
            </w:tcMar>
            <w:vAlign w:val="center"/>
          </w:tcPr>
          <w:p w:rsidR="00695BF6" w:rsidRDefault="00947F24">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95BF6" w:rsidRDefault="00695BF6">
            <w:pPr>
              <w:spacing w:after="0"/>
              <w:ind w:left="135"/>
              <w:jc w:val="center"/>
            </w:pPr>
          </w:p>
        </w:tc>
        <w:tc>
          <w:tcPr>
            <w:tcW w:w="1768" w:type="dxa"/>
            <w:tcMar>
              <w:top w:w="50" w:type="dxa"/>
              <w:left w:w="100" w:type="dxa"/>
            </w:tcMar>
            <w:vAlign w:val="center"/>
          </w:tcPr>
          <w:p w:rsidR="00695BF6" w:rsidRDefault="00695BF6">
            <w:pPr>
              <w:spacing w:after="0"/>
              <w:ind w:left="135"/>
              <w:jc w:val="center"/>
            </w:pPr>
          </w:p>
        </w:tc>
        <w:tc>
          <w:tcPr>
            <w:tcW w:w="2599" w:type="dxa"/>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E6922">
                <w:rPr>
                  <w:rFonts w:ascii="Times New Roman" w:hAnsi="Times New Roman"/>
                  <w:color w:val="0000FF"/>
                  <w:u w:val="single"/>
                  <w:lang w:val="ru-RU"/>
                </w:rPr>
                <w:t>://</w:t>
              </w:r>
              <w:r>
                <w:rPr>
                  <w:rFonts w:ascii="Times New Roman" w:hAnsi="Times New Roman"/>
                  <w:color w:val="0000FF"/>
                  <w:u w:val="single"/>
                </w:rPr>
                <w:t>m</w:t>
              </w:r>
              <w:r w:rsidRPr="00BE6922">
                <w:rPr>
                  <w:rFonts w:ascii="Times New Roman" w:hAnsi="Times New Roman"/>
                  <w:color w:val="0000FF"/>
                  <w:u w:val="single"/>
                  <w:lang w:val="ru-RU"/>
                </w:rPr>
                <w:t>.</w:t>
              </w:r>
              <w:r>
                <w:rPr>
                  <w:rFonts w:ascii="Times New Roman" w:hAnsi="Times New Roman"/>
                  <w:color w:val="0000FF"/>
                  <w:u w:val="single"/>
                </w:rPr>
                <w:t>edsoo</w:t>
              </w:r>
              <w:r w:rsidRPr="00BE6922">
                <w:rPr>
                  <w:rFonts w:ascii="Times New Roman" w:hAnsi="Times New Roman"/>
                  <w:color w:val="0000FF"/>
                  <w:u w:val="single"/>
                  <w:lang w:val="ru-RU"/>
                </w:rPr>
                <w:t>.</w:t>
              </w:r>
              <w:r>
                <w:rPr>
                  <w:rFonts w:ascii="Times New Roman" w:hAnsi="Times New Roman"/>
                  <w:color w:val="0000FF"/>
                  <w:u w:val="single"/>
                </w:rPr>
                <w:t>ru</w:t>
              </w:r>
              <w:r w:rsidRPr="00BE6922">
                <w:rPr>
                  <w:rFonts w:ascii="Times New Roman" w:hAnsi="Times New Roman"/>
                  <w:color w:val="0000FF"/>
                  <w:u w:val="single"/>
                  <w:lang w:val="ru-RU"/>
                </w:rPr>
                <w:t>/7</w:t>
              </w:r>
              <w:r>
                <w:rPr>
                  <w:rFonts w:ascii="Times New Roman" w:hAnsi="Times New Roman"/>
                  <w:color w:val="0000FF"/>
                  <w:u w:val="single"/>
                </w:rPr>
                <w:t>f</w:t>
              </w:r>
              <w:r w:rsidRPr="00BE6922">
                <w:rPr>
                  <w:rFonts w:ascii="Times New Roman" w:hAnsi="Times New Roman"/>
                  <w:color w:val="0000FF"/>
                  <w:u w:val="single"/>
                  <w:lang w:val="ru-RU"/>
                </w:rPr>
                <w:t>41</w:t>
              </w:r>
              <w:r>
                <w:rPr>
                  <w:rFonts w:ascii="Times New Roman" w:hAnsi="Times New Roman"/>
                  <w:color w:val="0000FF"/>
                  <w:u w:val="single"/>
                </w:rPr>
                <w:t>a</w:t>
              </w:r>
              <w:r w:rsidRPr="00BE6922">
                <w:rPr>
                  <w:rFonts w:ascii="Times New Roman" w:hAnsi="Times New Roman"/>
                  <w:color w:val="0000FF"/>
                  <w:u w:val="single"/>
                  <w:lang w:val="ru-RU"/>
                </w:rPr>
                <w:t>636</w:t>
              </w:r>
            </w:hyperlink>
          </w:p>
        </w:tc>
      </w:tr>
      <w:tr w:rsidR="00695BF6">
        <w:trPr>
          <w:trHeight w:val="144"/>
          <w:tblCellSpacing w:w="20" w:type="nil"/>
        </w:trPr>
        <w:tc>
          <w:tcPr>
            <w:tcW w:w="0" w:type="auto"/>
            <w:gridSpan w:val="2"/>
            <w:tcMar>
              <w:top w:w="50" w:type="dxa"/>
              <w:left w:w="100" w:type="dxa"/>
            </w:tcMar>
            <w:vAlign w:val="center"/>
          </w:tcPr>
          <w:p w:rsidR="00695BF6" w:rsidRPr="00BE6922" w:rsidRDefault="00947F24">
            <w:pPr>
              <w:spacing w:after="0"/>
              <w:ind w:left="135"/>
              <w:rPr>
                <w:lang w:val="ru-RU"/>
              </w:rPr>
            </w:pPr>
            <w:r w:rsidRPr="00BE692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95BF6" w:rsidRDefault="00947F24">
            <w:pPr>
              <w:spacing w:after="0"/>
              <w:ind w:left="135"/>
              <w:jc w:val="center"/>
            </w:pPr>
            <w:r w:rsidRPr="00BE69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695BF6" w:rsidRDefault="00947F24">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695BF6" w:rsidRDefault="00695BF6"/>
        </w:tc>
      </w:tr>
    </w:tbl>
    <w:p w:rsidR="00BE6922" w:rsidRDefault="00BE6922"/>
    <w:p w:rsidR="00695BF6" w:rsidRDefault="00695BF6">
      <w:pPr>
        <w:sectPr w:rsidR="00695BF6">
          <w:pgSz w:w="16383" w:h="11906" w:orient="landscape"/>
          <w:pgMar w:top="1134" w:right="850" w:bottom="1134" w:left="1701" w:header="720" w:footer="720" w:gutter="0"/>
          <w:cols w:space="720"/>
        </w:sectPr>
      </w:pPr>
    </w:p>
    <w:p w:rsidR="00695BF6" w:rsidRPr="00BE6922" w:rsidRDefault="00695BF6" w:rsidP="00BE6922">
      <w:pPr>
        <w:tabs>
          <w:tab w:val="left" w:pos="12288"/>
        </w:tabs>
        <w:sectPr w:rsidR="00695BF6" w:rsidRPr="00BE6922">
          <w:pgSz w:w="16383" w:h="11906" w:orient="landscape"/>
          <w:pgMar w:top="1134" w:right="850" w:bottom="1134" w:left="1701" w:header="720" w:footer="720" w:gutter="0"/>
          <w:cols w:space="720"/>
        </w:sectPr>
      </w:pPr>
      <w:bookmarkStart w:id="13" w:name="_GoBack"/>
      <w:bookmarkStart w:id="14" w:name="block-32120867"/>
      <w:bookmarkEnd w:id="12"/>
      <w:bookmarkEnd w:id="13"/>
    </w:p>
    <w:p w:rsidR="003C3016" w:rsidRPr="00B178B7" w:rsidRDefault="003C3016" w:rsidP="003C3016">
      <w:pPr>
        <w:spacing w:after="0"/>
        <w:ind w:left="120"/>
        <w:jc w:val="center"/>
        <w:rPr>
          <w:lang w:val="ru-RU"/>
        </w:rPr>
      </w:pPr>
      <w:bookmarkStart w:id="15" w:name="block-33668898"/>
      <w:bookmarkEnd w:id="14"/>
      <w:r w:rsidRPr="00B178B7">
        <w:rPr>
          <w:rFonts w:ascii="Times New Roman" w:hAnsi="Times New Roman"/>
          <w:b/>
          <w:color w:val="000000"/>
          <w:sz w:val="28"/>
          <w:lang w:val="ru-RU"/>
        </w:rPr>
        <w:t>УЧЕБНО-МЕТОДИЧЕСКОЕ ОБЕСПЕЧЕНИЕ ОБРАЗОВАТЕЛЬНОГО ПРОЦЕССА</w:t>
      </w:r>
    </w:p>
    <w:p w:rsidR="003C3016" w:rsidRPr="001918A4" w:rsidRDefault="003C3016" w:rsidP="003C3016">
      <w:pPr>
        <w:spacing w:after="0" w:line="480" w:lineRule="auto"/>
        <w:ind w:left="120"/>
        <w:rPr>
          <w:lang w:val="ru-RU"/>
        </w:rPr>
      </w:pPr>
      <w:r w:rsidRPr="001918A4">
        <w:rPr>
          <w:rFonts w:ascii="Times New Roman" w:hAnsi="Times New Roman"/>
          <w:b/>
          <w:color w:val="000000"/>
          <w:sz w:val="28"/>
          <w:lang w:val="ru-RU"/>
        </w:rPr>
        <w:t>ОБЯЗАТЕЛЬНЫЕ УЧЕБНЫЕ МАТЕРИАЛЫ ДЛЯ УЧЕНИКА</w:t>
      </w:r>
    </w:p>
    <w:p w:rsidR="003C3016" w:rsidRPr="003C3016" w:rsidRDefault="003C3016" w:rsidP="003C3016">
      <w:pPr>
        <w:spacing w:after="0" w:line="480" w:lineRule="auto"/>
        <w:ind w:left="120"/>
        <w:rPr>
          <w:lang w:val="ru-RU"/>
        </w:rPr>
      </w:pPr>
      <w:r w:rsidRPr="003C3016">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Pr="003C3016">
        <w:rPr>
          <w:sz w:val="28"/>
          <w:lang w:val="ru-RU"/>
        </w:rPr>
        <w:br/>
      </w:r>
      <w:bookmarkStart w:id="16" w:name="bd05d80c-fcad-45de-a028-b236b74fbaf0"/>
      <w:r w:rsidRPr="003C3016">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bookmarkEnd w:id="16"/>
      <w:r w:rsidRPr="003C3016">
        <w:rPr>
          <w:rFonts w:ascii="Times New Roman" w:hAnsi="Times New Roman"/>
          <w:color w:val="000000"/>
          <w:sz w:val="28"/>
          <w:lang w:val="ru-RU"/>
        </w:rPr>
        <w:t>‌​</w:t>
      </w:r>
    </w:p>
    <w:p w:rsidR="003C3016" w:rsidRDefault="003C3016" w:rsidP="003C3016">
      <w:pPr>
        <w:spacing w:after="0" w:line="480" w:lineRule="auto"/>
        <w:ind w:left="120"/>
        <w:rPr>
          <w:lang w:val="ru-RU"/>
        </w:rPr>
      </w:pPr>
      <w:r w:rsidRPr="003C3016">
        <w:rPr>
          <w:rFonts w:ascii="Times New Roman" w:hAnsi="Times New Roman"/>
          <w:color w:val="000000"/>
          <w:sz w:val="28"/>
          <w:lang w:val="ru-RU"/>
        </w:rPr>
        <w:t>​‌</w:t>
      </w:r>
      <w:bookmarkStart w:id="17" w:name="a76cc8a6-8b24-43ba-a1c6-27e41c8af2db"/>
      <w:r w:rsidRPr="003C3016">
        <w:rPr>
          <w:rFonts w:ascii="Times New Roman" w:hAnsi="Times New Roman"/>
          <w:color w:val="000000"/>
          <w:sz w:val="28"/>
          <w:lang w:val="ru-RU"/>
        </w:rPr>
        <w:t>таблицы: Периодическая система химических элементов Д. И. Менделеева, таблица растворимости, электрохимический ряд напряжения металлов</w:t>
      </w:r>
      <w:bookmarkEnd w:id="17"/>
      <w:r w:rsidRPr="003C3016">
        <w:rPr>
          <w:rFonts w:ascii="Times New Roman" w:hAnsi="Times New Roman"/>
          <w:color w:val="000000"/>
          <w:sz w:val="28"/>
          <w:lang w:val="ru-RU"/>
        </w:rPr>
        <w:t>‌</w:t>
      </w:r>
    </w:p>
    <w:p w:rsidR="003C3016" w:rsidRPr="003C3016" w:rsidRDefault="003C3016" w:rsidP="003C3016">
      <w:pPr>
        <w:spacing w:after="0" w:line="480" w:lineRule="auto"/>
        <w:ind w:left="120"/>
        <w:rPr>
          <w:lang w:val="ru-RU"/>
        </w:rPr>
      </w:pPr>
    </w:p>
    <w:p w:rsidR="003C3016" w:rsidRPr="00404F98" w:rsidRDefault="003C3016" w:rsidP="003C3016">
      <w:pPr>
        <w:spacing w:after="0" w:line="480" w:lineRule="auto"/>
        <w:ind w:left="120"/>
        <w:rPr>
          <w:lang w:val="ru-RU"/>
        </w:rPr>
      </w:pPr>
      <w:r w:rsidRPr="00404F98">
        <w:rPr>
          <w:rFonts w:ascii="Times New Roman" w:hAnsi="Times New Roman"/>
          <w:b/>
          <w:color w:val="000000"/>
          <w:sz w:val="28"/>
          <w:lang w:val="ru-RU"/>
        </w:rPr>
        <w:t>МЕТОДИЧЕСКИЕ МАТЕРИАЛЫ ДЛЯ УЧИТЕЛЯ</w:t>
      </w:r>
    </w:p>
    <w:bookmarkEnd w:id="15"/>
    <w:p w:rsidR="003C3016" w:rsidRPr="003C3016" w:rsidRDefault="003C3016" w:rsidP="003C3016">
      <w:pPr>
        <w:spacing w:after="0" w:line="480" w:lineRule="auto"/>
        <w:ind w:left="120"/>
        <w:rPr>
          <w:lang w:val="ru-RU"/>
        </w:rPr>
      </w:pPr>
      <w:r w:rsidRPr="003C3016">
        <w:rPr>
          <w:rFonts w:ascii="Times New Roman" w:hAnsi="Times New Roman"/>
          <w:color w:val="000000"/>
          <w:sz w:val="28"/>
          <w:lang w:val="ru-RU"/>
        </w:rPr>
        <w:t>​‌</w:t>
      </w:r>
      <w:bookmarkStart w:id="18" w:name="7c258218-5acd-420c-9e0a-ede44ec27918"/>
      <w:r w:rsidR="009419B6">
        <w:rPr>
          <w:rFonts w:ascii="Times New Roman" w:hAnsi="Times New Roman"/>
          <w:color w:val="000000"/>
          <w:sz w:val="28"/>
        </w:rPr>
        <w:fldChar w:fldCharType="begin"/>
      </w:r>
      <w:r w:rsidRPr="003C3016">
        <w:rPr>
          <w:rFonts w:ascii="Times New Roman" w:hAnsi="Times New Roman"/>
          <w:color w:val="000000"/>
          <w:sz w:val="28"/>
          <w:lang w:val="ru-RU"/>
        </w:rPr>
        <w:instrText xml:space="preserve"> </w:instrText>
      </w:r>
      <w:r>
        <w:rPr>
          <w:rFonts w:ascii="Times New Roman" w:hAnsi="Times New Roman"/>
          <w:color w:val="000000"/>
          <w:sz w:val="28"/>
        </w:rPr>
        <w:instrText>HYPERLINK</w:instrText>
      </w:r>
      <w:r w:rsidRPr="003C3016">
        <w:rPr>
          <w:rFonts w:ascii="Times New Roman" w:hAnsi="Times New Roman"/>
          <w:color w:val="000000"/>
          <w:sz w:val="28"/>
          <w:lang w:val="ru-RU"/>
        </w:rPr>
        <w:instrText xml:space="preserve"> "</w:instrText>
      </w:r>
      <w:r>
        <w:rPr>
          <w:rFonts w:ascii="Times New Roman" w:hAnsi="Times New Roman"/>
          <w:color w:val="000000"/>
          <w:sz w:val="28"/>
        </w:rPr>
        <w:instrText>https</w:instrText>
      </w:r>
      <w:r w:rsidRPr="003C3016">
        <w:rPr>
          <w:rFonts w:ascii="Times New Roman" w:hAnsi="Times New Roman"/>
          <w:color w:val="000000"/>
          <w:sz w:val="28"/>
          <w:lang w:val="ru-RU"/>
        </w:rPr>
        <w:instrText>://</w:instrText>
      </w:r>
      <w:r>
        <w:rPr>
          <w:rFonts w:ascii="Times New Roman" w:hAnsi="Times New Roman"/>
          <w:color w:val="000000"/>
          <w:sz w:val="28"/>
        </w:rPr>
        <w:instrText>iro</w:instrText>
      </w:r>
      <w:r w:rsidRPr="003C3016">
        <w:rPr>
          <w:rFonts w:ascii="Times New Roman" w:hAnsi="Times New Roman"/>
          <w:color w:val="000000"/>
          <w:sz w:val="28"/>
          <w:lang w:val="ru-RU"/>
        </w:rPr>
        <w:instrText>-49.</w:instrText>
      </w:r>
      <w:r>
        <w:rPr>
          <w:rFonts w:ascii="Times New Roman" w:hAnsi="Times New Roman"/>
          <w:color w:val="000000"/>
          <w:sz w:val="28"/>
        </w:rPr>
        <w:instrText>ru</w:instrText>
      </w:r>
      <w:r w:rsidRPr="003C3016">
        <w:rPr>
          <w:rFonts w:ascii="Times New Roman" w:hAnsi="Times New Roman"/>
          <w:color w:val="000000"/>
          <w:sz w:val="28"/>
          <w:lang w:val="ru-RU"/>
        </w:rPr>
        <w:instrText>/</w:instrText>
      </w:r>
      <w:r>
        <w:rPr>
          <w:rFonts w:ascii="Times New Roman" w:hAnsi="Times New Roman"/>
          <w:color w:val="000000"/>
          <w:sz w:val="28"/>
        </w:rPr>
        <w:instrText>wp</w:instrText>
      </w:r>
      <w:r w:rsidRPr="003C3016">
        <w:rPr>
          <w:rFonts w:ascii="Times New Roman" w:hAnsi="Times New Roman"/>
          <w:color w:val="000000"/>
          <w:sz w:val="28"/>
          <w:lang w:val="ru-RU"/>
        </w:rPr>
        <w:instrText>-</w:instrText>
      </w:r>
      <w:r>
        <w:rPr>
          <w:rFonts w:ascii="Times New Roman" w:hAnsi="Times New Roman"/>
          <w:color w:val="000000"/>
          <w:sz w:val="28"/>
        </w:rPr>
        <w:instrText>content</w:instrText>
      </w:r>
      <w:r w:rsidRPr="003C3016">
        <w:rPr>
          <w:rFonts w:ascii="Times New Roman" w:hAnsi="Times New Roman"/>
          <w:color w:val="000000"/>
          <w:sz w:val="28"/>
          <w:lang w:val="ru-RU"/>
        </w:rPr>
        <w:instrText>/</w:instrText>
      </w:r>
      <w:r>
        <w:rPr>
          <w:rFonts w:ascii="Times New Roman" w:hAnsi="Times New Roman"/>
          <w:color w:val="000000"/>
          <w:sz w:val="28"/>
        </w:rPr>
        <w:instrText>uploads</w:instrText>
      </w:r>
      <w:r w:rsidRPr="003C3016">
        <w:rPr>
          <w:rFonts w:ascii="Times New Roman" w:hAnsi="Times New Roman"/>
          <w:color w:val="000000"/>
          <w:sz w:val="28"/>
          <w:lang w:val="ru-RU"/>
        </w:rPr>
        <w:instrText xml:space="preserve">" </w:instrText>
      </w:r>
      <w:r w:rsidR="009419B6">
        <w:rPr>
          <w:rFonts w:ascii="Times New Roman" w:hAnsi="Times New Roman"/>
          <w:color w:val="000000"/>
          <w:sz w:val="28"/>
        </w:rPr>
        <w:fldChar w:fldCharType="separate"/>
      </w:r>
      <w:r w:rsidRPr="000E7B0A">
        <w:rPr>
          <w:rStyle w:val="ab"/>
          <w:rFonts w:ascii="Times New Roman" w:hAnsi="Times New Roman"/>
          <w:sz w:val="28"/>
        </w:rPr>
        <w:t>https</w:t>
      </w:r>
      <w:r w:rsidRPr="000E7B0A">
        <w:rPr>
          <w:rStyle w:val="ab"/>
          <w:rFonts w:ascii="Times New Roman" w:hAnsi="Times New Roman"/>
          <w:sz w:val="28"/>
          <w:lang w:val="ru-RU"/>
        </w:rPr>
        <w:t>://</w:t>
      </w:r>
      <w:r w:rsidRPr="000E7B0A">
        <w:rPr>
          <w:rStyle w:val="ab"/>
          <w:rFonts w:ascii="Times New Roman" w:hAnsi="Times New Roman"/>
          <w:sz w:val="28"/>
        </w:rPr>
        <w:t>iro</w:t>
      </w:r>
      <w:r w:rsidRPr="000E7B0A">
        <w:rPr>
          <w:rStyle w:val="ab"/>
          <w:rFonts w:ascii="Times New Roman" w:hAnsi="Times New Roman"/>
          <w:sz w:val="28"/>
          <w:lang w:val="ru-RU"/>
        </w:rPr>
        <w:t>-49.</w:t>
      </w:r>
      <w:r w:rsidRPr="000E7B0A">
        <w:rPr>
          <w:rStyle w:val="ab"/>
          <w:rFonts w:ascii="Times New Roman" w:hAnsi="Times New Roman"/>
          <w:sz w:val="28"/>
        </w:rPr>
        <w:t>ru</w:t>
      </w:r>
      <w:r w:rsidRPr="000E7B0A">
        <w:rPr>
          <w:rStyle w:val="ab"/>
          <w:rFonts w:ascii="Times New Roman" w:hAnsi="Times New Roman"/>
          <w:sz w:val="28"/>
          <w:lang w:val="ru-RU"/>
        </w:rPr>
        <w:t>/</w:t>
      </w:r>
      <w:r w:rsidRPr="000E7B0A">
        <w:rPr>
          <w:rStyle w:val="ab"/>
          <w:rFonts w:ascii="Times New Roman" w:hAnsi="Times New Roman"/>
          <w:sz w:val="28"/>
        </w:rPr>
        <w:t>wp</w:t>
      </w:r>
      <w:r w:rsidRPr="000E7B0A">
        <w:rPr>
          <w:rStyle w:val="ab"/>
          <w:rFonts w:ascii="Times New Roman" w:hAnsi="Times New Roman"/>
          <w:sz w:val="28"/>
          <w:lang w:val="ru-RU"/>
        </w:rPr>
        <w:t>-</w:t>
      </w:r>
      <w:r w:rsidRPr="000E7B0A">
        <w:rPr>
          <w:rStyle w:val="ab"/>
          <w:rFonts w:ascii="Times New Roman" w:hAnsi="Times New Roman"/>
          <w:sz w:val="28"/>
        </w:rPr>
        <w:t>content</w:t>
      </w:r>
      <w:r w:rsidRPr="000E7B0A">
        <w:rPr>
          <w:rStyle w:val="ab"/>
          <w:rFonts w:ascii="Times New Roman" w:hAnsi="Times New Roman"/>
          <w:sz w:val="28"/>
          <w:lang w:val="ru-RU"/>
        </w:rPr>
        <w:t>/</w:t>
      </w:r>
      <w:r w:rsidRPr="000E7B0A">
        <w:rPr>
          <w:rStyle w:val="ab"/>
          <w:rFonts w:ascii="Times New Roman" w:hAnsi="Times New Roman"/>
          <w:sz w:val="28"/>
        </w:rPr>
        <w:t>uploads</w:t>
      </w:r>
      <w:r w:rsidR="009419B6">
        <w:rPr>
          <w:rFonts w:ascii="Times New Roman" w:hAnsi="Times New Roman"/>
          <w:color w:val="000000"/>
          <w:sz w:val="28"/>
        </w:rPr>
        <w:fldChar w:fldCharType="end"/>
      </w:r>
      <w:r w:rsidRPr="003C3016">
        <w:rPr>
          <w:rFonts w:ascii="Times New Roman" w:hAnsi="Times New Roman"/>
          <w:color w:val="000000"/>
          <w:sz w:val="28"/>
          <w:lang w:val="ru-RU"/>
        </w:rPr>
        <w:t xml:space="preserve"> /2023/04/Химия-базовый-уровень.-Реализация-требований-ФГОС-основного-общего-образования.-Методическое-пособие-для-учителя.</w:t>
      </w:r>
      <w:r>
        <w:rPr>
          <w:rFonts w:ascii="Times New Roman" w:hAnsi="Times New Roman"/>
          <w:color w:val="000000"/>
          <w:sz w:val="28"/>
        </w:rPr>
        <w:t>pdf</w:t>
      </w:r>
      <w:bookmarkEnd w:id="18"/>
      <w:r w:rsidRPr="003C3016">
        <w:rPr>
          <w:rFonts w:ascii="Times New Roman" w:hAnsi="Times New Roman"/>
          <w:color w:val="000000"/>
          <w:sz w:val="28"/>
          <w:lang w:val="ru-RU"/>
        </w:rPr>
        <w:t>‌​</w:t>
      </w:r>
    </w:p>
    <w:p w:rsidR="003C3016" w:rsidRPr="00B178B7" w:rsidRDefault="003C3016" w:rsidP="003C3016">
      <w:pPr>
        <w:rPr>
          <w:lang w:val="ru-RU"/>
        </w:rPr>
      </w:pPr>
    </w:p>
    <w:p w:rsidR="00947F24" w:rsidRPr="00BE6922" w:rsidRDefault="00947F24" w:rsidP="00947F24">
      <w:pPr>
        <w:rPr>
          <w:lang w:val="ru-RU"/>
        </w:rPr>
      </w:pPr>
    </w:p>
    <w:sectPr w:rsidR="00947F24" w:rsidRPr="00BE6922" w:rsidSect="009419B6">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014" w:rsidRDefault="00E32014" w:rsidP="00BE6922">
      <w:pPr>
        <w:spacing w:after="0" w:line="240" w:lineRule="auto"/>
      </w:pPr>
      <w:r>
        <w:separator/>
      </w:r>
    </w:p>
  </w:endnote>
  <w:endnote w:type="continuationSeparator" w:id="0">
    <w:p w:rsidR="00E32014" w:rsidRDefault="00E32014" w:rsidP="00BE69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014" w:rsidRDefault="00E32014" w:rsidP="00BE6922">
      <w:pPr>
        <w:spacing w:after="0" w:line="240" w:lineRule="auto"/>
      </w:pPr>
      <w:r>
        <w:separator/>
      </w:r>
    </w:p>
  </w:footnote>
  <w:footnote w:type="continuationSeparator" w:id="0">
    <w:p w:rsidR="00E32014" w:rsidRDefault="00E32014" w:rsidP="00BE69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46E63"/>
    <w:multiLevelType w:val="multilevel"/>
    <w:tmpl w:val="4D0E73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887681"/>
    <w:multiLevelType w:val="multilevel"/>
    <w:tmpl w:val="1C821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1"/>
    <w:footnote w:id="0"/>
  </w:footnotePr>
  <w:endnotePr>
    <w:endnote w:id="-1"/>
    <w:endnote w:id="0"/>
  </w:endnotePr>
  <w:compat/>
  <w:rsids>
    <w:rsidRoot w:val="00695BF6"/>
    <w:rsid w:val="00162BCD"/>
    <w:rsid w:val="001B5247"/>
    <w:rsid w:val="003C3016"/>
    <w:rsid w:val="005F4D70"/>
    <w:rsid w:val="00695BF6"/>
    <w:rsid w:val="009419B6"/>
    <w:rsid w:val="00947F24"/>
    <w:rsid w:val="00BE6922"/>
    <w:rsid w:val="00E32014"/>
    <w:rsid w:val="00E56B06"/>
    <w:rsid w:val="00F4770B"/>
    <w:rsid w:val="00FC7F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419B6"/>
    <w:rPr>
      <w:color w:val="0563C1" w:themeColor="hyperlink"/>
      <w:u w:val="single"/>
    </w:rPr>
  </w:style>
  <w:style w:type="table" w:styleId="ac">
    <w:name w:val="Table Grid"/>
    <w:basedOn w:val="a1"/>
    <w:uiPriority w:val="59"/>
    <w:rsid w:val="009419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BE692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E69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hyperlink" Target="https://m.edsoo.ru/7f41a636" TargetMode="Externa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837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837c" TargetMode="External"/><Relationship Id="rId20" Type="http://schemas.openxmlformats.org/officeDocument/2006/relationships/hyperlink" Target="https://m.edsoo.ru/7f41a63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footnotes" Target="footnot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fontTable" Target="fontTable.xm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7177</Words>
  <Characters>40910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2024-09-08T19:01:00Z</dcterms:created>
  <dcterms:modified xsi:type="dcterms:W3CDTF">2024-09-08T19:01:00Z</dcterms:modified>
</cp:coreProperties>
</file>